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4FD1" w14:textId="36AC1C05" w:rsidR="002B2B7D" w:rsidRPr="005E69E3" w:rsidRDefault="0061194E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Na</w:t>
      </w:r>
      <w:r w:rsidR="002B2B7D" w:rsidRPr="005E69E3">
        <w:rPr>
          <w:rFonts w:cstheme="minorHAnsi"/>
          <w:sz w:val="24"/>
          <w:szCs w:val="24"/>
        </w:rPr>
        <w:t xml:space="preserve"> temelju članka </w:t>
      </w:r>
      <w:r w:rsidR="00FB45A3" w:rsidRPr="005E69E3">
        <w:rPr>
          <w:rFonts w:cstheme="minorHAnsi"/>
          <w:sz w:val="24"/>
          <w:szCs w:val="24"/>
        </w:rPr>
        <w:t>15., stavak 2.</w:t>
      </w:r>
      <w:r w:rsidR="008F44FC" w:rsidRPr="005E69E3">
        <w:rPr>
          <w:rFonts w:cstheme="minorHAnsi"/>
          <w:sz w:val="24"/>
          <w:szCs w:val="24"/>
        </w:rPr>
        <w:t xml:space="preserve"> i 3</w:t>
      </w:r>
      <w:r w:rsidR="008C1DCD" w:rsidRPr="005E69E3">
        <w:rPr>
          <w:rFonts w:cstheme="minorHAnsi"/>
          <w:sz w:val="24"/>
          <w:szCs w:val="24"/>
        </w:rPr>
        <w:t>.</w:t>
      </w:r>
      <w:r w:rsidR="00FB45A3" w:rsidRPr="005E69E3">
        <w:rPr>
          <w:rFonts w:cstheme="minorHAnsi"/>
          <w:sz w:val="24"/>
          <w:szCs w:val="24"/>
        </w:rPr>
        <w:t xml:space="preserve"> Zakona o javnoj nabavi</w:t>
      </w:r>
      <w:r w:rsidR="002B2B7D" w:rsidRPr="005E69E3">
        <w:rPr>
          <w:rFonts w:cstheme="minorHAnsi"/>
          <w:sz w:val="24"/>
          <w:szCs w:val="24"/>
        </w:rPr>
        <w:t xml:space="preserve"> (Narodne novine, </w:t>
      </w:r>
      <w:r w:rsidR="00E1391A" w:rsidRPr="005E69E3">
        <w:rPr>
          <w:rFonts w:cstheme="minorHAnsi"/>
          <w:sz w:val="24"/>
          <w:szCs w:val="24"/>
          <w:shd w:val="clear" w:color="auto" w:fill="FFFFFF"/>
        </w:rPr>
        <w:t>br. </w:t>
      </w:r>
      <w:hyperlink r:id="rId11" w:tooltip="Zakon o javnoj nabavi" w:history="1">
        <w:r w:rsidR="00E1391A" w:rsidRPr="005E69E3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120/2016</w:t>
        </w:r>
      </w:hyperlink>
      <w:r w:rsidR="00E1391A" w:rsidRPr="005E69E3">
        <w:rPr>
          <w:rFonts w:cstheme="minorHAnsi"/>
          <w:sz w:val="24"/>
          <w:szCs w:val="24"/>
          <w:shd w:val="clear" w:color="auto" w:fill="FFFFFF"/>
        </w:rPr>
        <w:t>, </w:t>
      </w:r>
      <w:hyperlink r:id="rId12" w:tooltip="Zakon o izmjenama i dopunama Zakona o javnoj nabavi" w:history="1">
        <w:r w:rsidR="00E1391A" w:rsidRPr="005E69E3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114/2022</w:t>
        </w:r>
      </w:hyperlink>
      <w:r w:rsidR="002C2892" w:rsidRPr="005E69E3">
        <w:rPr>
          <w:rStyle w:val="Hiperveza"/>
          <w:rFonts w:cstheme="minorHAnsi"/>
          <w:color w:val="auto"/>
          <w:sz w:val="24"/>
          <w:szCs w:val="24"/>
          <w:u w:val="none"/>
          <w:shd w:val="clear" w:color="auto" w:fill="FFFFFF"/>
        </w:rPr>
        <w:t>,</w:t>
      </w:r>
      <w:r w:rsidR="00E1391A" w:rsidRPr="005E69E3">
        <w:rPr>
          <w:rFonts w:cstheme="minorHAnsi"/>
          <w:sz w:val="24"/>
          <w:szCs w:val="24"/>
          <w:shd w:val="clear" w:color="auto" w:fill="FFFFFF"/>
        </w:rPr>
        <w:t> </w:t>
      </w:r>
      <w:r w:rsidR="00DC0DC8" w:rsidRPr="005E69E3">
        <w:rPr>
          <w:rFonts w:cstheme="minorHAnsi"/>
          <w:sz w:val="24"/>
          <w:szCs w:val="24"/>
          <w:shd w:val="clear" w:color="auto" w:fill="FFFFFF"/>
        </w:rPr>
        <w:t>48/2026</w:t>
      </w:r>
      <w:r w:rsidR="002B2B7D" w:rsidRPr="005E69E3">
        <w:rPr>
          <w:rFonts w:cstheme="minorHAnsi"/>
          <w:sz w:val="24"/>
          <w:szCs w:val="24"/>
        </w:rPr>
        <w:t>)</w:t>
      </w:r>
      <w:r w:rsidR="008E67D8" w:rsidRPr="005E69E3">
        <w:rPr>
          <w:rFonts w:cstheme="minorHAnsi"/>
          <w:sz w:val="24"/>
          <w:szCs w:val="24"/>
        </w:rPr>
        <w:t>,</w:t>
      </w:r>
      <w:r w:rsidR="002B2B7D" w:rsidRPr="005E69E3">
        <w:rPr>
          <w:rFonts w:cstheme="minorHAnsi"/>
          <w:sz w:val="24"/>
          <w:szCs w:val="24"/>
        </w:rPr>
        <w:t xml:space="preserve"> </w:t>
      </w:r>
      <w:r w:rsidR="0087224C" w:rsidRPr="005E69E3">
        <w:rPr>
          <w:rFonts w:cstheme="minorHAnsi"/>
          <w:sz w:val="24"/>
          <w:szCs w:val="24"/>
        </w:rPr>
        <w:t xml:space="preserve">u skladu s člankom 32. </w:t>
      </w:r>
      <w:r w:rsidR="00FB45A3" w:rsidRPr="005E69E3">
        <w:rPr>
          <w:rFonts w:cstheme="minorHAnsi"/>
          <w:sz w:val="24"/>
          <w:szCs w:val="24"/>
        </w:rPr>
        <w:t xml:space="preserve">Statuta Sveučilišta Josipa Jurja Strossmayera u Osijeku, Fakulteta turizma i ruralnog razvoja u Požegi (dalje u tekstu: Fakultet) </w:t>
      </w:r>
      <w:r w:rsidR="0087224C" w:rsidRPr="005E69E3">
        <w:rPr>
          <w:rFonts w:cstheme="minorHAnsi"/>
          <w:sz w:val="24"/>
          <w:szCs w:val="24"/>
        </w:rPr>
        <w:t>d</w:t>
      </w:r>
      <w:r w:rsidR="002B2B7D" w:rsidRPr="005E69E3">
        <w:rPr>
          <w:rFonts w:cstheme="minorHAnsi"/>
          <w:sz w:val="24"/>
          <w:szCs w:val="24"/>
        </w:rPr>
        <w:t xml:space="preserve">ekan </w:t>
      </w:r>
      <w:r w:rsidR="00191593" w:rsidRPr="005E69E3">
        <w:rPr>
          <w:rFonts w:cstheme="minorHAnsi"/>
          <w:sz w:val="24"/>
          <w:szCs w:val="24"/>
        </w:rPr>
        <w:t>Fakulteta</w:t>
      </w:r>
      <w:r w:rsidR="002B2B7D" w:rsidRPr="005E69E3">
        <w:rPr>
          <w:rFonts w:cstheme="minorHAnsi"/>
          <w:sz w:val="24"/>
          <w:szCs w:val="24"/>
        </w:rPr>
        <w:t xml:space="preserve"> </w:t>
      </w:r>
      <w:r w:rsidR="00A122FD" w:rsidRPr="005E69E3">
        <w:rPr>
          <w:rFonts w:cstheme="minorHAnsi"/>
          <w:sz w:val="24"/>
          <w:szCs w:val="24"/>
        </w:rPr>
        <w:t>izv.</w:t>
      </w:r>
      <w:r w:rsidR="00A01EF7" w:rsidRPr="005E69E3">
        <w:rPr>
          <w:rFonts w:cstheme="minorHAnsi"/>
          <w:sz w:val="24"/>
          <w:szCs w:val="24"/>
        </w:rPr>
        <w:t xml:space="preserve">prof.dr.sc. </w:t>
      </w:r>
      <w:r w:rsidR="00A122FD" w:rsidRPr="005E69E3">
        <w:rPr>
          <w:rFonts w:cstheme="minorHAnsi"/>
          <w:sz w:val="24"/>
          <w:szCs w:val="24"/>
        </w:rPr>
        <w:t>Ante Lončar</w:t>
      </w:r>
      <w:r w:rsidR="00A01EF7" w:rsidRPr="005E69E3">
        <w:rPr>
          <w:rFonts w:cstheme="minorHAnsi"/>
          <w:sz w:val="24"/>
          <w:szCs w:val="24"/>
        </w:rPr>
        <w:t>ić</w:t>
      </w:r>
      <w:r w:rsidR="002B2B7D" w:rsidRPr="005E69E3">
        <w:rPr>
          <w:rFonts w:cstheme="minorHAnsi"/>
          <w:sz w:val="24"/>
          <w:szCs w:val="24"/>
        </w:rPr>
        <w:t xml:space="preserve"> dana </w:t>
      </w:r>
      <w:r w:rsidR="008B36A0" w:rsidRPr="0027624D">
        <w:rPr>
          <w:rFonts w:cstheme="minorHAnsi"/>
          <w:sz w:val="24"/>
          <w:szCs w:val="24"/>
        </w:rPr>
        <w:t xml:space="preserve"> </w:t>
      </w:r>
      <w:r w:rsidR="0027624D" w:rsidRPr="0027624D">
        <w:rPr>
          <w:rFonts w:cstheme="minorHAnsi"/>
          <w:sz w:val="24"/>
          <w:szCs w:val="24"/>
        </w:rPr>
        <w:t>___________</w:t>
      </w:r>
      <w:r w:rsidR="008B36A0" w:rsidRPr="0027624D">
        <w:rPr>
          <w:rFonts w:cstheme="minorHAnsi"/>
          <w:sz w:val="24"/>
          <w:szCs w:val="24"/>
        </w:rPr>
        <w:t xml:space="preserve"> </w:t>
      </w:r>
      <w:r w:rsidR="002B2B7D" w:rsidRPr="005E69E3">
        <w:rPr>
          <w:rFonts w:cstheme="minorHAnsi"/>
          <w:sz w:val="24"/>
          <w:szCs w:val="24"/>
        </w:rPr>
        <w:t>godine don</w:t>
      </w:r>
      <w:r w:rsidR="00F0590C" w:rsidRPr="005E69E3">
        <w:rPr>
          <w:rFonts w:cstheme="minorHAnsi"/>
          <w:sz w:val="24"/>
          <w:szCs w:val="24"/>
        </w:rPr>
        <w:t>io je</w:t>
      </w:r>
    </w:p>
    <w:p w14:paraId="4B0F2216" w14:textId="77777777" w:rsidR="00D31B3B" w:rsidRPr="005E69E3" w:rsidRDefault="00D31B3B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ECA30C" w14:textId="5BF2AEF8" w:rsidR="00DE677C" w:rsidRPr="005E69E3" w:rsidRDefault="00D31B3B" w:rsidP="00D31B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E69E3">
        <w:rPr>
          <w:rFonts w:cstheme="minorHAnsi"/>
          <w:b/>
          <w:sz w:val="24"/>
          <w:szCs w:val="24"/>
        </w:rPr>
        <w:t>Pravilnik</w:t>
      </w:r>
      <w:r w:rsidR="00FB45A3" w:rsidRPr="005E69E3">
        <w:rPr>
          <w:rFonts w:cstheme="minorHAnsi"/>
          <w:b/>
          <w:sz w:val="24"/>
          <w:szCs w:val="24"/>
        </w:rPr>
        <w:t xml:space="preserve"> o provođenju postupaka </w:t>
      </w:r>
      <w:r w:rsidR="006B3CFC" w:rsidRPr="005E69E3">
        <w:rPr>
          <w:rFonts w:cstheme="minorHAnsi"/>
          <w:b/>
          <w:sz w:val="24"/>
          <w:szCs w:val="24"/>
        </w:rPr>
        <w:t>jednostavne</w:t>
      </w:r>
      <w:r w:rsidR="00FB45A3" w:rsidRPr="005E69E3">
        <w:rPr>
          <w:rFonts w:cstheme="minorHAnsi"/>
          <w:b/>
          <w:sz w:val="24"/>
          <w:szCs w:val="24"/>
        </w:rPr>
        <w:t xml:space="preserve"> nabave</w:t>
      </w:r>
      <w:r w:rsidR="006B3CFC" w:rsidRPr="005E69E3">
        <w:rPr>
          <w:rFonts w:cstheme="minorHAnsi"/>
          <w:b/>
          <w:sz w:val="24"/>
          <w:szCs w:val="24"/>
        </w:rPr>
        <w:t xml:space="preserve"> na Fakultetu turizma i ruralnog razvoja u Požegi</w:t>
      </w:r>
    </w:p>
    <w:p w14:paraId="03634DC5" w14:textId="77777777" w:rsidR="00D31B3B" w:rsidRPr="005E69E3" w:rsidRDefault="00D31B3B" w:rsidP="00D31B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16B8BF7" w14:textId="77777777" w:rsidR="00D31B3B" w:rsidRPr="005E69E3" w:rsidRDefault="00D31B3B" w:rsidP="00AD24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E69E3">
        <w:rPr>
          <w:rFonts w:cstheme="minorHAnsi"/>
          <w:b/>
          <w:sz w:val="24"/>
          <w:szCs w:val="24"/>
        </w:rPr>
        <w:t>Članak 1.</w:t>
      </w:r>
    </w:p>
    <w:p w14:paraId="0600B6B3" w14:textId="3A96ACAF" w:rsidR="00260507" w:rsidRPr="005E69E3" w:rsidRDefault="00D31B3B" w:rsidP="00D31B3B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E69E3">
        <w:rPr>
          <w:rFonts w:cstheme="minorHAnsi"/>
          <w:sz w:val="24"/>
          <w:szCs w:val="24"/>
          <w:shd w:val="clear" w:color="auto" w:fill="FFFFFF"/>
        </w:rPr>
        <w:t>Ovim se Pravilnikom</w:t>
      </w:r>
      <w:r w:rsidR="00FB45A3" w:rsidRPr="005E69E3">
        <w:rPr>
          <w:rFonts w:cstheme="minorHAnsi"/>
          <w:sz w:val="24"/>
          <w:szCs w:val="24"/>
          <w:shd w:val="clear" w:color="auto" w:fill="FFFFFF"/>
        </w:rPr>
        <w:t xml:space="preserve"> utvrđuju pravila, uvjeti i postupci jednostavne nabave, uzimajući u obzir načela javne nabave te mogućnost primjene elektroničkih sredstava komunikacije</w:t>
      </w:r>
      <w:r w:rsidR="00670A95" w:rsidRPr="005E69E3">
        <w:rPr>
          <w:rFonts w:cstheme="minorHAnsi"/>
          <w:sz w:val="24"/>
          <w:szCs w:val="24"/>
          <w:shd w:val="clear" w:color="auto" w:fill="FFFFFF"/>
        </w:rPr>
        <w:t xml:space="preserve"> (jednostavna nabava).</w:t>
      </w:r>
    </w:p>
    <w:p w14:paraId="743AF074" w14:textId="2AEF9E0A" w:rsidR="00670A95" w:rsidRPr="005E69E3" w:rsidRDefault="00260507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  <w:shd w:val="clear" w:color="auto" w:fill="FFFFFF"/>
        </w:rPr>
        <w:t xml:space="preserve">Jednostavna nabava je nabava do vrijednosti pragova iz članka 12. stavka 1. ovoga </w:t>
      </w:r>
      <w:r w:rsidRPr="005E69E3">
        <w:rPr>
          <w:rFonts w:cstheme="minorHAnsi"/>
          <w:sz w:val="24"/>
          <w:szCs w:val="24"/>
        </w:rPr>
        <w:t xml:space="preserve">Zakona o javnoj nabavi (Narodne novine, </w:t>
      </w:r>
      <w:r w:rsidRPr="005E69E3">
        <w:rPr>
          <w:rFonts w:cstheme="minorHAnsi"/>
          <w:sz w:val="24"/>
          <w:szCs w:val="24"/>
          <w:shd w:val="clear" w:color="auto" w:fill="FFFFFF"/>
        </w:rPr>
        <w:t>br. </w:t>
      </w:r>
      <w:hyperlink r:id="rId13" w:tooltip="Zakon o javnoj nabavi" w:history="1">
        <w:r w:rsidRPr="005E69E3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120/2016</w:t>
        </w:r>
      </w:hyperlink>
      <w:r w:rsidRPr="005E69E3">
        <w:rPr>
          <w:rFonts w:cstheme="minorHAnsi"/>
          <w:sz w:val="24"/>
          <w:szCs w:val="24"/>
          <w:shd w:val="clear" w:color="auto" w:fill="FFFFFF"/>
        </w:rPr>
        <w:t>, </w:t>
      </w:r>
      <w:hyperlink r:id="rId14" w:tooltip="Zakon o izmjenama i dopunama Zakona o javnoj nabavi" w:history="1">
        <w:r w:rsidRPr="005E69E3">
          <w:rPr>
            <w:rStyle w:val="Hiperveza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114/2022</w:t>
        </w:r>
      </w:hyperlink>
      <w:r w:rsidR="00323647" w:rsidRPr="005E69E3">
        <w:rPr>
          <w:rFonts w:cstheme="minorHAnsi"/>
          <w:sz w:val="24"/>
          <w:szCs w:val="24"/>
          <w:shd w:val="clear" w:color="auto" w:fill="FFFFFF"/>
        </w:rPr>
        <w:t>,</w:t>
      </w:r>
      <w:r w:rsidR="002057B4" w:rsidRPr="005E69E3">
        <w:rPr>
          <w:rFonts w:cstheme="minorHAnsi"/>
          <w:sz w:val="24"/>
          <w:szCs w:val="24"/>
          <w:shd w:val="clear" w:color="auto" w:fill="FFFFFF"/>
        </w:rPr>
        <w:t xml:space="preserve"> 48/2026</w:t>
      </w:r>
      <w:r w:rsidRPr="005E69E3">
        <w:rPr>
          <w:rFonts w:cstheme="minorHAnsi"/>
          <w:sz w:val="24"/>
          <w:szCs w:val="24"/>
          <w:shd w:val="clear" w:color="auto" w:fill="FFFFFF"/>
        </w:rPr>
        <w:t> </w:t>
      </w:r>
      <w:r w:rsidRPr="005E69E3">
        <w:rPr>
          <w:rFonts w:cstheme="minorHAnsi"/>
          <w:sz w:val="24"/>
          <w:szCs w:val="24"/>
        </w:rPr>
        <w:t xml:space="preserve">) </w:t>
      </w:r>
      <w:r w:rsidR="00670A95" w:rsidRPr="005E69E3">
        <w:rPr>
          <w:rFonts w:cstheme="minorHAnsi"/>
          <w:sz w:val="24"/>
          <w:szCs w:val="24"/>
        </w:rPr>
        <w:t>(</w:t>
      </w:r>
      <w:r w:rsidRPr="005E69E3">
        <w:rPr>
          <w:rFonts w:cstheme="minorHAnsi"/>
          <w:sz w:val="24"/>
          <w:szCs w:val="24"/>
        </w:rPr>
        <w:t>u daljnjem tekstu: Zakon</w:t>
      </w:r>
      <w:r w:rsidR="00670A95" w:rsidRPr="005E69E3">
        <w:rPr>
          <w:rFonts w:cstheme="minorHAnsi"/>
          <w:sz w:val="24"/>
          <w:szCs w:val="24"/>
        </w:rPr>
        <w:t>)</w:t>
      </w:r>
      <w:r w:rsidRPr="005E69E3">
        <w:rPr>
          <w:rFonts w:cstheme="minorHAnsi"/>
          <w:sz w:val="24"/>
          <w:szCs w:val="24"/>
        </w:rPr>
        <w:t>, odnosno</w:t>
      </w:r>
      <w:r w:rsidR="00670A95" w:rsidRPr="005E69E3">
        <w:rPr>
          <w:rFonts w:cstheme="minorHAnsi"/>
          <w:sz w:val="24"/>
          <w:szCs w:val="24"/>
        </w:rPr>
        <w:t xml:space="preserve"> robe i usluga te provedbu projektnih natječaja procijenjene vrijednosti manje od </w:t>
      </w:r>
      <w:r w:rsidR="00323647" w:rsidRPr="005E69E3">
        <w:rPr>
          <w:rFonts w:cstheme="minorHAnsi"/>
          <w:sz w:val="24"/>
          <w:szCs w:val="24"/>
        </w:rPr>
        <w:t>50</w:t>
      </w:r>
      <w:r w:rsidR="00670A95" w:rsidRPr="005E69E3">
        <w:rPr>
          <w:rFonts w:cstheme="minorHAnsi"/>
          <w:sz w:val="24"/>
          <w:szCs w:val="24"/>
        </w:rPr>
        <w:t>.</w:t>
      </w:r>
      <w:r w:rsidR="00323647" w:rsidRPr="005E69E3">
        <w:rPr>
          <w:rFonts w:cstheme="minorHAnsi"/>
          <w:sz w:val="24"/>
          <w:szCs w:val="24"/>
        </w:rPr>
        <w:t>00</w:t>
      </w:r>
      <w:r w:rsidR="00670A95" w:rsidRPr="005E69E3">
        <w:rPr>
          <w:rFonts w:cstheme="minorHAnsi"/>
          <w:sz w:val="24"/>
          <w:szCs w:val="24"/>
        </w:rPr>
        <w:t xml:space="preserve">0,00 eura, te radova procijenjene vrijednosti manje od </w:t>
      </w:r>
      <w:r w:rsidR="00CE7E96" w:rsidRPr="005E69E3">
        <w:rPr>
          <w:rFonts w:cstheme="minorHAnsi"/>
          <w:sz w:val="24"/>
          <w:szCs w:val="24"/>
        </w:rPr>
        <w:t>100</w:t>
      </w:r>
      <w:r w:rsidR="00670A95" w:rsidRPr="005E69E3">
        <w:rPr>
          <w:rFonts w:cstheme="minorHAnsi"/>
          <w:sz w:val="24"/>
          <w:szCs w:val="24"/>
        </w:rPr>
        <w:t>.</w:t>
      </w:r>
      <w:r w:rsidR="00CE7E96" w:rsidRPr="005E69E3">
        <w:rPr>
          <w:rFonts w:cstheme="minorHAnsi"/>
          <w:sz w:val="24"/>
          <w:szCs w:val="24"/>
        </w:rPr>
        <w:t>000</w:t>
      </w:r>
      <w:r w:rsidR="00670A95" w:rsidRPr="005E69E3">
        <w:rPr>
          <w:rFonts w:cstheme="minorHAnsi"/>
          <w:sz w:val="24"/>
          <w:szCs w:val="24"/>
        </w:rPr>
        <w:t>0,00 eura</w:t>
      </w:r>
      <w:r w:rsidR="00670A95" w:rsidRPr="005E69E3">
        <w:rPr>
          <w:rStyle w:val="Referencafusnote"/>
          <w:rFonts w:cstheme="minorHAnsi"/>
          <w:sz w:val="24"/>
          <w:szCs w:val="24"/>
        </w:rPr>
        <w:footnoteReference w:id="1"/>
      </w:r>
    </w:p>
    <w:p w14:paraId="42C4D10C" w14:textId="0BAF4785" w:rsidR="00E81CB5" w:rsidRPr="005E69E3" w:rsidRDefault="00E81CB5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Sve vrijednosti u ovom Pravilniku iskazane su u eurima</w:t>
      </w:r>
      <w:r w:rsidR="00EC369D" w:rsidRPr="005E69E3">
        <w:rPr>
          <w:rFonts w:cstheme="minorHAnsi"/>
          <w:sz w:val="24"/>
          <w:szCs w:val="24"/>
        </w:rPr>
        <w:t xml:space="preserve"> bez poreza na dodanu vrijednost.</w:t>
      </w:r>
    </w:p>
    <w:p w14:paraId="1C2B4E0A" w14:textId="44AC2CB6" w:rsidR="000E452D" w:rsidRPr="005E69E3" w:rsidRDefault="00FE6E92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Ovaj Pravilnik ne primjenjuje se na:</w:t>
      </w:r>
    </w:p>
    <w:p w14:paraId="4A3A09F8" w14:textId="3F296EB2" w:rsidR="00FE6E92" w:rsidRPr="005E69E3" w:rsidRDefault="00FE6E92" w:rsidP="00FE6E92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Ugovore o radu te druge odgovarajuće ugovore</w:t>
      </w:r>
      <w:r w:rsidR="00C43009" w:rsidRPr="005E69E3">
        <w:rPr>
          <w:rFonts w:cstheme="minorHAnsi"/>
          <w:sz w:val="24"/>
          <w:szCs w:val="24"/>
        </w:rPr>
        <w:t xml:space="preserve"> prema posebnim propisima,</w:t>
      </w:r>
    </w:p>
    <w:p w14:paraId="159338BF" w14:textId="2931A4F5" w:rsidR="00C43009" w:rsidRPr="005E69E3" w:rsidRDefault="00C43009" w:rsidP="00FE6E92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 xml:space="preserve">Ugovore o uslugama koje imaju određene zajedničke tarife (npr. </w:t>
      </w:r>
      <w:r w:rsidR="00800D5F" w:rsidRPr="005E69E3">
        <w:rPr>
          <w:rFonts w:cstheme="minorHAnsi"/>
          <w:sz w:val="24"/>
          <w:szCs w:val="24"/>
        </w:rPr>
        <w:t>J</w:t>
      </w:r>
      <w:r w:rsidRPr="005E69E3">
        <w:rPr>
          <w:rFonts w:cstheme="minorHAnsi"/>
          <w:sz w:val="24"/>
          <w:szCs w:val="24"/>
        </w:rPr>
        <w:t>avnobilježničke</w:t>
      </w:r>
      <w:r w:rsidR="00800D5F" w:rsidRPr="005E69E3">
        <w:rPr>
          <w:rFonts w:cstheme="minorHAnsi"/>
          <w:sz w:val="24"/>
          <w:szCs w:val="24"/>
        </w:rPr>
        <w:t xml:space="preserve"> i odvjetničke usluge, pristojbe i naknade </w:t>
      </w:r>
      <w:r w:rsidR="00843345" w:rsidRPr="005E69E3">
        <w:rPr>
          <w:rFonts w:cstheme="minorHAnsi"/>
          <w:sz w:val="24"/>
          <w:szCs w:val="24"/>
        </w:rPr>
        <w:t>te slično)</w:t>
      </w:r>
    </w:p>
    <w:p w14:paraId="4105125C" w14:textId="37CF40D7" w:rsidR="00844B78" w:rsidRPr="005E69E3" w:rsidRDefault="00844B78" w:rsidP="00FE6E92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Troškove za koje nije uobičajeno izdavanje</w:t>
      </w:r>
      <w:r w:rsidR="00F123F9" w:rsidRPr="005E69E3">
        <w:rPr>
          <w:rFonts w:cstheme="minorHAnsi"/>
          <w:sz w:val="24"/>
          <w:szCs w:val="24"/>
        </w:rPr>
        <w:t xml:space="preserve"> ponuda kao što su troškovi članarina, usluge obrazovanja i stručnog osposobljavanja, tehnički pregledi, cestarine, kartična plaćanja</w:t>
      </w:r>
      <w:r w:rsidR="00BB2D5C" w:rsidRPr="005E69E3">
        <w:rPr>
          <w:rFonts w:cstheme="minorHAnsi"/>
          <w:sz w:val="24"/>
          <w:szCs w:val="24"/>
        </w:rPr>
        <w:t xml:space="preserve"> i slične troškove,</w:t>
      </w:r>
    </w:p>
    <w:p w14:paraId="3E7A0950" w14:textId="741BDB0E" w:rsidR="00BB2D5C" w:rsidRPr="005E69E3" w:rsidRDefault="00BB2D5C" w:rsidP="00FE6E92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Ostala izuzeća koja vrijede za ugovore o javnoj nabavi sukladno ZJN-u.</w:t>
      </w:r>
    </w:p>
    <w:p w14:paraId="2935C6F9" w14:textId="77777777" w:rsidR="00D31B3B" w:rsidRPr="005E69E3" w:rsidRDefault="00D31B3B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EF72A5" w14:textId="77777777" w:rsidR="00D31B3B" w:rsidRPr="005E69E3" w:rsidRDefault="00D31B3B" w:rsidP="00AD24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E69E3">
        <w:rPr>
          <w:rFonts w:cstheme="minorHAnsi"/>
          <w:b/>
          <w:sz w:val="24"/>
          <w:szCs w:val="24"/>
        </w:rPr>
        <w:t>Članak 2.</w:t>
      </w:r>
    </w:p>
    <w:p w14:paraId="28E7D3A8" w14:textId="4C3304E4" w:rsidR="004A7706" w:rsidRPr="005E69E3" w:rsidRDefault="004A7706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 xml:space="preserve">Postupci jednostavne nabave moraju biti usklađeni s Planom nabave </w:t>
      </w:r>
      <w:r w:rsidR="00CA2ACB" w:rsidRPr="005E69E3">
        <w:rPr>
          <w:rFonts w:cstheme="minorHAnsi"/>
          <w:sz w:val="24"/>
          <w:szCs w:val="24"/>
        </w:rPr>
        <w:t xml:space="preserve">Fakulteta kojeg donosi </w:t>
      </w:r>
      <w:r w:rsidR="0087224C" w:rsidRPr="005E69E3">
        <w:rPr>
          <w:rFonts w:cstheme="minorHAnsi"/>
          <w:sz w:val="24"/>
          <w:szCs w:val="24"/>
        </w:rPr>
        <w:t>D</w:t>
      </w:r>
      <w:r w:rsidR="00CA2ACB" w:rsidRPr="005E69E3">
        <w:rPr>
          <w:rFonts w:cstheme="minorHAnsi"/>
          <w:sz w:val="24"/>
          <w:szCs w:val="24"/>
        </w:rPr>
        <w:t>ekan</w:t>
      </w:r>
      <w:r w:rsidR="00911052" w:rsidRPr="005E69E3">
        <w:rPr>
          <w:rFonts w:cstheme="minorHAnsi"/>
          <w:sz w:val="24"/>
          <w:szCs w:val="24"/>
        </w:rPr>
        <w:t>.</w:t>
      </w:r>
    </w:p>
    <w:p w14:paraId="4AB76356" w14:textId="37612E9D" w:rsidR="004A7706" w:rsidRPr="005E69E3" w:rsidRDefault="004A7706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Pokre</w:t>
      </w:r>
      <w:r w:rsidR="00FE6A9B" w:rsidRPr="005E69E3">
        <w:rPr>
          <w:rFonts w:cstheme="minorHAnsi"/>
          <w:sz w:val="24"/>
          <w:szCs w:val="24"/>
        </w:rPr>
        <w:t>nuti</w:t>
      </w:r>
      <w:r w:rsidRPr="005E69E3">
        <w:rPr>
          <w:rFonts w:cstheme="minorHAnsi"/>
          <w:sz w:val="24"/>
          <w:szCs w:val="24"/>
        </w:rPr>
        <w:t xml:space="preserve"> postupa</w:t>
      </w:r>
      <w:r w:rsidR="00FE6A9B" w:rsidRPr="005E69E3">
        <w:rPr>
          <w:rFonts w:cstheme="minorHAnsi"/>
          <w:sz w:val="24"/>
          <w:szCs w:val="24"/>
        </w:rPr>
        <w:t>k</w:t>
      </w:r>
      <w:r w:rsidRPr="005E69E3">
        <w:rPr>
          <w:rFonts w:cstheme="minorHAnsi"/>
          <w:sz w:val="24"/>
          <w:szCs w:val="24"/>
        </w:rPr>
        <w:t xml:space="preserve"> jednostavn</w:t>
      </w:r>
      <w:r w:rsidR="00FE6A9B" w:rsidRPr="005E69E3">
        <w:rPr>
          <w:rFonts w:cstheme="minorHAnsi"/>
          <w:sz w:val="24"/>
          <w:szCs w:val="24"/>
        </w:rPr>
        <w:t>e</w:t>
      </w:r>
      <w:r w:rsidRPr="005E69E3">
        <w:rPr>
          <w:rFonts w:cstheme="minorHAnsi"/>
          <w:sz w:val="24"/>
          <w:szCs w:val="24"/>
        </w:rPr>
        <w:t xml:space="preserve"> nabav</w:t>
      </w:r>
      <w:r w:rsidR="00FE6A9B" w:rsidRPr="005E69E3">
        <w:rPr>
          <w:rFonts w:cstheme="minorHAnsi"/>
          <w:sz w:val="24"/>
          <w:szCs w:val="24"/>
        </w:rPr>
        <w:t>e</w:t>
      </w:r>
      <w:r w:rsidR="008B17BC" w:rsidRPr="005E69E3">
        <w:rPr>
          <w:rFonts w:cstheme="minorHAnsi"/>
          <w:sz w:val="24"/>
          <w:szCs w:val="24"/>
        </w:rPr>
        <w:t xml:space="preserve"> može svaka osoba koja je zaposlenik Fakulteta</w:t>
      </w:r>
      <w:r w:rsidR="00532885" w:rsidRPr="005E69E3">
        <w:rPr>
          <w:rFonts w:cstheme="minorHAnsi"/>
          <w:sz w:val="24"/>
          <w:szCs w:val="24"/>
        </w:rPr>
        <w:t xml:space="preserve">, na način da ispuni obrazac </w:t>
      </w:r>
      <w:r w:rsidR="003738F7" w:rsidRPr="005E69E3">
        <w:rPr>
          <w:rFonts w:cstheme="minorHAnsi"/>
          <w:sz w:val="24"/>
          <w:szCs w:val="24"/>
        </w:rPr>
        <w:t xml:space="preserve">Zahtjeva </w:t>
      </w:r>
      <w:r w:rsidR="00532885" w:rsidRPr="005E69E3">
        <w:rPr>
          <w:rFonts w:cstheme="minorHAnsi"/>
          <w:sz w:val="24"/>
          <w:szCs w:val="24"/>
        </w:rPr>
        <w:t>za pokretanje</w:t>
      </w:r>
      <w:r w:rsidR="00C96BDD" w:rsidRPr="005E69E3">
        <w:rPr>
          <w:rFonts w:cstheme="minorHAnsi"/>
          <w:sz w:val="24"/>
          <w:szCs w:val="24"/>
        </w:rPr>
        <w:t xml:space="preserve"> postupaka jednostavne nabave</w:t>
      </w:r>
      <w:r w:rsidR="001628B7" w:rsidRPr="005E69E3">
        <w:rPr>
          <w:rFonts w:cstheme="minorHAnsi"/>
          <w:sz w:val="24"/>
          <w:szCs w:val="24"/>
        </w:rPr>
        <w:t xml:space="preserve"> (u daljnjem tekstu: Zahtjev)</w:t>
      </w:r>
      <w:r w:rsidR="007A7398" w:rsidRPr="005E69E3">
        <w:rPr>
          <w:rFonts w:cstheme="minorHAnsi"/>
          <w:sz w:val="24"/>
          <w:szCs w:val="24"/>
        </w:rPr>
        <w:t>.</w:t>
      </w:r>
      <w:r w:rsidR="001628B7" w:rsidRPr="005E69E3">
        <w:rPr>
          <w:rFonts w:cstheme="minorHAnsi"/>
          <w:sz w:val="24"/>
          <w:szCs w:val="24"/>
        </w:rPr>
        <w:t xml:space="preserve"> </w:t>
      </w:r>
    </w:p>
    <w:p w14:paraId="270A071D" w14:textId="6DCC1331" w:rsidR="0028350C" w:rsidRPr="005E69E3" w:rsidRDefault="00AA6839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Zahtjev svojim potpisom</w:t>
      </w:r>
      <w:r w:rsidR="00214B26" w:rsidRPr="005E69E3">
        <w:rPr>
          <w:rFonts w:cstheme="minorHAnsi"/>
          <w:sz w:val="24"/>
          <w:szCs w:val="24"/>
        </w:rPr>
        <w:t xml:space="preserve"> dalje</w:t>
      </w:r>
      <w:r w:rsidRPr="005E69E3">
        <w:rPr>
          <w:rFonts w:cstheme="minorHAnsi"/>
          <w:sz w:val="24"/>
          <w:szCs w:val="24"/>
        </w:rPr>
        <w:t xml:space="preserve"> odobravaju </w:t>
      </w:r>
      <w:r w:rsidR="00C91515" w:rsidRPr="005E69E3">
        <w:rPr>
          <w:rFonts w:cstheme="minorHAnsi"/>
          <w:sz w:val="24"/>
          <w:szCs w:val="24"/>
        </w:rPr>
        <w:t>nadređena osoba podnositelja zahtjeva</w:t>
      </w:r>
      <w:r w:rsidR="00214B26" w:rsidRPr="005E69E3">
        <w:rPr>
          <w:rFonts w:cstheme="minorHAnsi"/>
          <w:sz w:val="24"/>
          <w:szCs w:val="24"/>
        </w:rPr>
        <w:t xml:space="preserve">, </w:t>
      </w:r>
      <w:r w:rsidR="003C5396" w:rsidRPr="005E69E3">
        <w:rPr>
          <w:rFonts w:cstheme="minorHAnsi"/>
          <w:sz w:val="24"/>
          <w:szCs w:val="24"/>
        </w:rPr>
        <w:t xml:space="preserve">prodekan za razvoj i poslovanje, </w:t>
      </w:r>
      <w:r w:rsidR="001453BF" w:rsidRPr="005E69E3">
        <w:rPr>
          <w:rFonts w:cstheme="minorHAnsi"/>
          <w:sz w:val="24"/>
          <w:szCs w:val="24"/>
        </w:rPr>
        <w:t xml:space="preserve">voditelj </w:t>
      </w:r>
      <w:r w:rsidR="002C00EB" w:rsidRPr="005E69E3">
        <w:rPr>
          <w:rFonts w:cstheme="minorHAnsi"/>
          <w:sz w:val="24"/>
          <w:szCs w:val="24"/>
        </w:rPr>
        <w:t>S</w:t>
      </w:r>
      <w:r w:rsidR="001453BF" w:rsidRPr="005E69E3">
        <w:rPr>
          <w:rFonts w:cstheme="minorHAnsi"/>
          <w:sz w:val="24"/>
          <w:szCs w:val="24"/>
        </w:rPr>
        <w:t>lužbe za financijsko poslovanje i računovodstvo</w:t>
      </w:r>
      <w:r w:rsidR="00A05A6B" w:rsidRPr="005E69E3">
        <w:rPr>
          <w:rFonts w:cstheme="minorHAnsi"/>
          <w:sz w:val="24"/>
          <w:szCs w:val="24"/>
        </w:rPr>
        <w:t xml:space="preserve"> i dekan</w:t>
      </w:r>
      <w:r w:rsidR="00AC3D06" w:rsidRPr="005E69E3">
        <w:rPr>
          <w:rFonts w:cstheme="minorHAnsi"/>
          <w:sz w:val="24"/>
          <w:szCs w:val="24"/>
        </w:rPr>
        <w:t xml:space="preserve"> Fakulteta (</w:t>
      </w:r>
      <w:r w:rsidR="0028350C" w:rsidRPr="005E69E3">
        <w:rPr>
          <w:rFonts w:cstheme="minorHAnsi"/>
          <w:sz w:val="24"/>
          <w:szCs w:val="24"/>
        </w:rPr>
        <w:t>u daljnjem tekstu: nadležne osobe)</w:t>
      </w:r>
      <w:r w:rsidR="00F9144B" w:rsidRPr="005E69E3">
        <w:rPr>
          <w:rFonts w:cstheme="minorHAnsi"/>
          <w:sz w:val="24"/>
          <w:szCs w:val="24"/>
        </w:rPr>
        <w:t>.</w:t>
      </w:r>
    </w:p>
    <w:p w14:paraId="786AB08E" w14:textId="0A5B60CE" w:rsidR="004A7706" w:rsidRPr="005E69E3" w:rsidRDefault="004A7706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 xml:space="preserve">Ispunjen i potpisan Zahtjev od strane </w:t>
      </w:r>
      <w:r w:rsidR="00ED6141" w:rsidRPr="005E69E3">
        <w:rPr>
          <w:rFonts w:cstheme="minorHAnsi"/>
          <w:sz w:val="24"/>
          <w:szCs w:val="24"/>
        </w:rPr>
        <w:t>nadležnih</w:t>
      </w:r>
      <w:r w:rsidRPr="005E69E3">
        <w:rPr>
          <w:rFonts w:cstheme="minorHAnsi"/>
          <w:sz w:val="24"/>
          <w:szCs w:val="24"/>
        </w:rPr>
        <w:t xml:space="preserve"> osob</w:t>
      </w:r>
      <w:r w:rsidR="00BA548F" w:rsidRPr="005E69E3">
        <w:rPr>
          <w:rFonts w:cstheme="minorHAnsi"/>
          <w:sz w:val="24"/>
          <w:szCs w:val="24"/>
        </w:rPr>
        <w:t>a</w:t>
      </w:r>
      <w:r w:rsidRPr="005E69E3">
        <w:rPr>
          <w:rFonts w:cstheme="minorHAnsi"/>
          <w:sz w:val="24"/>
          <w:szCs w:val="24"/>
        </w:rPr>
        <w:t xml:space="preserve"> Fakulteta dostavlja se </w:t>
      </w:r>
      <w:r w:rsidR="00B20661" w:rsidRPr="005E69E3">
        <w:rPr>
          <w:rFonts w:cstheme="minorHAnsi"/>
          <w:sz w:val="24"/>
          <w:szCs w:val="24"/>
        </w:rPr>
        <w:t>u Odjel za poslovne odnose i nabavu.</w:t>
      </w:r>
    </w:p>
    <w:p w14:paraId="27794FA2" w14:textId="240DFE28" w:rsidR="00E40B96" w:rsidRPr="005E69E3" w:rsidRDefault="004A7706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Zahtjev sadrži najmanje slijedeće podatke: naziv podnositelja Zahtjeva, ustrojstvenu jedinicu, naziv predmeta nabave, procijenjenu vrijednosti nabave, evidencijski broj nabave, rok isporuke/ izvođenja / izvršenja, mjesto isporuke / izvođenja / izvršenja, dinamike isporuke / izvođenja / izvršenja, opis predmeta nabave i tehničke specifikacije te uvjete (uz opis predmeta nabave navesti a po potrebi dostaviti tehničke uvjete, prihvaćene norme / standarde i elaborate), sve ostale elemente i posebnosti koji su bitni za ispunjenje ugovornih obveza, troškovnik predmeta nabave s točno definiranim stavkama po količini i jedinici mjere.</w:t>
      </w:r>
    </w:p>
    <w:p w14:paraId="47DC12AE" w14:textId="77777777" w:rsidR="00D31B3B" w:rsidRPr="005E69E3" w:rsidRDefault="00D31B3B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581E06" w14:textId="77777777" w:rsidR="00A31C22" w:rsidRPr="005E69E3" w:rsidRDefault="00A31C22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6F92B4" w14:textId="77777777" w:rsidR="00A31C22" w:rsidRPr="005E69E3" w:rsidRDefault="00A31C22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8B5167" w14:textId="77777777" w:rsidR="00A31C22" w:rsidRPr="005E69E3" w:rsidRDefault="00A31C22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FEC3DA" w14:textId="77777777" w:rsidR="00D31B3B" w:rsidRPr="005E69E3" w:rsidRDefault="00D31B3B" w:rsidP="00AD2467">
      <w:pPr>
        <w:shd w:val="clear" w:color="auto" w:fill="FFFFFF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E69E3">
        <w:rPr>
          <w:rFonts w:cstheme="minorHAnsi"/>
          <w:b/>
          <w:sz w:val="24"/>
          <w:szCs w:val="24"/>
        </w:rPr>
        <w:t>Članak 3.</w:t>
      </w:r>
    </w:p>
    <w:p w14:paraId="1EF5FECF" w14:textId="7D936598" w:rsidR="004A7706" w:rsidRPr="005E69E3" w:rsidRDefault="004A7706" w:rsidP="00D31B3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U plan nabave i registar ugovora o javnoj nabavi i okvirnih sporazuma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a navode se svi predmeti nabave čija je procijenjena vrijednost jednaka ili veća od </w:t>
      </w:r>
      <w:r w:rsidR="00804F25" w:rsidRPr="005E69E3">
        <w:rPr>
          <w:rFonts w:eastAsia="Times New Roman" w:cstheme="minorHAnsi"/>
          <w:sz w:val="24"/>
          <w:szCs w:val="24"/>
          <w:lang w:eastAsia="hr-HR"/>
        </w:rPr>
        <w:t>5</w:t>
      </w:r>
      <w:r w:rsidRPr="005E69E3">
        <w:rPr>
          <w:rFonts w:eastAsia="Times New Roman" w:cstheme="minorHAnsi"/>
          <w:sz w:val="24"/>
          <w:szCs w:val="24"/>
          <w:lang w:eastAsia="hr-HR"/>
        </w:rPr>
        <w:t>.</w:t>
      </w:r>
      <w:r w:rsidR="00804F25" w:rsidRPr="005E69E3">
        <w:rPr>
          <w:rFonts w:eastAsia="Times New Roman" w:cstheme="minorHAnsi"/>
          <w:sz w:val="24"/>
          <w:szCs w:val="24"/>
          <w:lang w:eastAsia="hr-HR"/>
        </w:rPr>
        <w:t>00</w:t>
      </w:r>
      <w:r w:rsidRPr="005E69E3">
        <w:rPr>
          <w:rFonts w:eastAsia="Times New Roman" w:cstheme="minorHAnsi"/>
          <w:sz w:val="24"/>
          <w:szCs w:val="24"/>
          <w:lang w:eastAsia="hr-HR"/>
        </w:rPr>
        <w:t>0,00 eura.</w:t>
      </w:r>
      <w:r w:rsidRPr="005E69E3">
        <w:rPr>
          <w:rStyle w:val="Referencafusnote"/>
          <w:rFonts w:eastAsia="Times New Roman" w:cstheme="minorHAnsi"/>
          <w:sz w:val="24"/>
          <w:szCs w:val="24"/>
          <w:lang w:eastAsia="hr-HR"/>
        </w:rPr>
        <w:footnoteReference w:id="2"/>
      </w:r>
    </w:p>
    <w:p w14:paraId="5B081D4C" w14:textId="77777777" w:rsidR="00AA090B" w:rsidRPr="005E69E3" w:rsidRDefault="004A7706" w:rsidP="00D31B3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Za predmete nabave čija je procijenjena vrijednost jednaka ili veća od </w:t>
      </w:r>
      <w:r w:rsidR="00804F25" w:rsidRPr="005E69E3">
        <w:rPr>
          <w:rFonts w:eastAsia="Times New Roman" w:cstheme="minorHAnsi"/>
          <w:sz w:val="24"/>
          <w:szCs w:val="24"/>
          <w:lang w:eastAsia="hr-HR"/>
        </w:rPr>
        <w:t>5</w:t>
      </w:r>
      <w:r w:rsidRPr="005E69E3">
        <w:rPr>
          <w:rFonts w:eastAsia="Times New Roman" w:cstheme="minorHAnsi"/>
          <w:sz w:val="24"/>
          <w:szCs w:val="24"/>
          <w:lang w:eastAsia="hr-HR"/>
        </w:rPr>
        <w:t>.</w:t>
      </w:r>
      <w:r w:rsidR="00804F25" w:rsidRPr="005E69E3">
        <w:rPr>
          <w:rFonts w:eastAsia="Times New Roman" w:cstheme="minorHAnsi"/>
          <w:sz w:val="24"/>
          <w:szCs w:val="24"/>
          <w:lang w:eastAsia="hr-HR"/>
        </w:rPr>
        <w:t>00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0,00 eura, </w:t>
      </w:r>
      <w:r w:rsidR="00AA090B" w:rsidRPr="005E69E3">
        <w:rPr>
          <w:rFonts w:eastAsia="Times New Roman" w:cstheme="minorHAnsi"/>
          <w:sz w:val="24"/>
          <w:szCs w:val="24"/>
          <w:lang w:eastAsia="hr-HR"/>
        </w:rPr>
        <w:t xml:space="preserve">a manja od </w:t>
      </w:r>
      <w:r w:rsidR="00AA090B" w:rsidRPr="005E69E3">
        <w:rPr>
          <w:rFonts w:cstheme="minorHAnsi"/>
          <w:sz w:val="24"/>
          <w:szCs w:val="24"/>
        </w:rPr>
        <w:t>50.000,00 eura</w:t>
      </w:r>
      <w:r w:rsidR="00AA090B" w:rsidRPr="005E69E3">
        <w:rPr>
          <w:rFonts w:eastAsia="Times New Roman" w:cstheme="minorHAnsi"/>
          <w:sz w:val="24"/>
          <w:szCs w:val="24"/>
          <w:lang w:eastAsia="hr-HR"/>
        </w:rPr>
        <w:t xml:space="preserve"> za nabavu roba i usluga odnosno manja od </w:t>
      </w:r>
      <w:r w:rsidR="00AA090B" w:rsidRPr="005E69E3">
        <w:rPr>
          <w:rFonts w:cstheme="minorHAnsi"/>
          <w:sz w:val="24"/>
          <w:szCs w:val="24"/>
        </w:rPr>
        <w:t>100.000,00 eura</w:t>
      </w:r>
      <w:r w:rsidR="00AA090B" w:rsidRPr="005E69E3">
        <w:rPr>
          <w:rFonts w:eastAsia="Times New Roman" w:cstheme="minorHAnsi"/>
          <w:sz w:val="24"/>
          <w:szCs w:val="24"/>
          <w:lang w:eastAsia="hr-HR"/>
        </w:rPr>
        <w:t xml:space="preserve"> za nabavu radova, u plan se nabave unose podaci o predmetu nabave, procijenjenoj vrijednosti nabave i evidencijski broj nabave.</w:t>
      </w:r>
    </w:p>
    <w:p w14:paraId="455BB7C3" w14:textId="301AC796" w:rsidR="006A669A" w:rsidRPr="005E69E3" w:rsidRDefault="004A7706" w:rsidP="00AD24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Plan nabave i registar ugovora, kao i sve njihove kasnije promjene,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 xml:space="preserve">Fakultet </w:t>
      </w:r>
      <w:r w:rsidRPr="005E69E3">
        <w:rPr>
          <w:rFonts w:eastAsia="Times New Roman" w:cstheme="minorHAnsi"/>
          <w:sz w:val="24"/>
          <w:szCs w:val="24"/>
          <w:lang w:eastAsia="hr-HR"/>
        </w:rPr>
        <w:t>objavljuje na svojim internetskim stranicama</w:t>
      </w:r>
      <w:r w:rsidR="008C7D43" w:rsidRPr="005E69E3"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="00B05DF0" w:rsidRPr="005E69E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C7D43" w:rsidRPr="005E69E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66BA3" w:rsidRPr="005E69E3">
        <w:rPr>
          <w:rFonts w:cstheme="minorHAnsi"/>
          <w:sz w:val="24"/>
          <w:szCs w:val="24"/>
        </w:rPr>
        <w:t>Elektroničkom oglasniku javne nabave Republike Hrvatske ( u daljnjem tekstu: EOJN RH)</w:t>
      </w:r>
    </w:p>
    <w:p w14:paraId="49DD2146" w14:textId="5BB4E255" w:rsidR="00D31B3B" w:rsidRPr="005E69E3" w:rsidRDefault="00D31B3B" w:rsidP="00AD2467">
      <w:pPr>
        <w:shd w:val="clear" w:color="auto" w:fill="FFFFFF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E69E3">
        <w:rPr>
          <w:rFonts w:cstheme="minorHAnsi"/>
          <w:b/>
          <w:sz w:val="24"/>
          <w:szCs w:val="24"/>
        </w:rPr>
        <w:t>Članak 4.</w:t>
      </w:r>
    </w:p>
    <w:p w14:paraId="65579A2D" w14:textId="7AB6973F" w:rsidR="00F85008" w:rsidRPr="005E69E3" w:rsidRDefault="00F85008" w:rsidP="00D31B3B">
      <w:pPr>
        <w:pStyle w:val="Tijeloteksta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E69E3">
        <w:rPr>
          <w:rFonts w:asciiTheme="minorHAnsi" w:hAnsiTheme="minorHAnsi" w:cstheme="minorHAnsi"/>
          <w:sz w:val="24"/>
          <w:szCs w:val="24"/>
        </w:rPr>
        <w:t>Priprem</w:t>
      </w:r>
      <w:r w:rsidR="006A669A" w:rsidRPr="005E69E3">
        <w:rPr>
          <w:rFonts w:asciiTheme="minorHAnsi" w:hAnsiTheme="minorHAnsi" w:cstheme="minorHAnsi"/>
          <w:sz w:val="24"/>
          <w:szCs w:val="24"/>
        </w:rPr>
        <w:t>a</w:t>
      </w:r>
      <w:r w:rsidRPr="005E69E3">
        <w:rPr>
          <w:rFonts w:asciiTheme="minorHAnsi" w:hAnsiTheme="minorHAnsi" w:cstheme="minorHAnsi"/>
          <w:sz w:val="24"/>
          <w:szCs w:val="24"/>
        </w:rPr>
        <w:t xml:space="preserve"> i provedb</w:t>
      </w:r>
      <w:r w:rsidR="006A669A" w:rsidRPr="005E69E3">
        <w:rPr>
          <w:rFonts w:asciiTheme="minorHAnsi" w:hAnsiTheme="minorHAnsi" w:cstheme="minorHAnsi"/>
          <w:sz w:val="24"/>
          <w:szCs w:val="24"/>
        </w:rPr>
        <w:t>a</w:t>
      </w:r>
      <w:r w:rsidRPr="005E69E3">
        <w:rPr>
          <w:rFonts w:asciiTheme="minorHAnsi" w:hAnsiTheme="minorHAnsi" w:cstheme="minorHAnsi"/>
          <w:sz w:val="24"/>
          <w:szCs w:val="24"/>
        </w:rPr>
        <w:t xml:space="preserve"> postupaka jednostavne nabave procijenjene vrijednosti do </w:t>
      </w:r>
      <w:r w:rsidR="006A669A" w:rsidRPr="005E69E3">
        <w:rPr>
          <w:rFonts w:asciiTheme="minorHAnsi" w:hAnsiTheme="minorHAnsi" w:cstheme="minorHAnsi"/>
          <w:sz w:val="24"/>
          <w:szCs w:val="24"/>
          <w:lang w:eastAsia="hr-HR"/>
        </w:rPr>
        <w:t>1</w:t>
      </w:r>
      <w:r w:rsidR="00984FC0" w:rsidRPr="005E69E3">
        <w:rPr>
          <w:rFonts w:asciiTheme="minorHAnsi" w:hAnsiTheme="minorHAnsi" w:cstheme="minorHAnsi"/>
          <w:sz w:val="24"/>
          <w:szCs w:val="24"/>
          <w:lang w:eastAsia="hr-HR"/>
        </w:rPr>
        <w:t>5</w:t>
      </w:r>
      <w:r w:rsidR="006A669A" w:rsidRPr="005E69E3">
        <w:rPr>
          <w:rFonts w:asciiTheme="minorHAnsi" w:hAnsiTheme="minorHAnsi" w:cstheme="minorHAnsi"/>
          <w:sz w:val="24"/>
          <w:szCs w:val="24"/>
          <w:lang w:eastAsia="hr-HR"/>
        </w:rPr>
        <w:t>.000,00 eura za nabavu roba</w:t>
      </w:r>
      <w:r w:rsidR="00984FC0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, </w:t>
      </w:r>
      <w:r w:rsidR="006A669A" w:rsidRPr="005E69E3">
        <w:rPr>
          <w:rFonts w:asciiTheme="minorHAnsi" w:hAnsiTheme="minorHAnsi" w:cstheme="minorHAnsi"/>
          <w:sz w:val="24"/>
          <w:szCs w:val="24"/>
          <w:lang w:eastAsia="hr-HR"/>
        </w:rPr>
        <w:t>usluga</w:t>
      </w:r>
      <w:r w:rsidR="00984FC0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i radova</w:t>
      </w:r>
      <w:r w:rsidR="006A669A" w:rsidRPr="005E69E3">
        <w:rPr>
          <w:rFonts w:asciiTheme="minorHAnsi" w:hAnsiTheme="minorHAnsi" w:cstheme="minorHAnsi"/>
          <w:sz w:val="24"/>
          <w:szCs w:val="24"/>
        </w:rPr>
        <w:t xml:space="preserve"> </w:t>
      </w:r>
      <w:r w:rsidRPr="005E69E3">
        <w:rPr>
          <w:rFonts w:asciiTheme="minorHAnsi" w:hAnsiTheme="minorHAnsi" w:cstheme="minorHAnsi"/>
          <w:sz w:val="24"/>
          <w:szCs w:val="24"/>
        </w:rPr>
        <w:t xml:space="preserve">obavlja </w:t>
      </w:r>
      <w:r w:rsidR="006A669A" w:rsidRPr="005E69E3">
        <w:rPr>
          <w:rFonts w:asciiTheme="minorHAnsi" w:hAnsiTheme="minorHAnsi" w:cstheme="minorHAnsi"/>
          <w:sz w:val="24"/>
          <w:szCs w:val="24"/>
        </w:rPr>
        <w:t xml:space="preserve">se u Odjelu za poslovne odnose i nabavu </w:t>
      </w:r>
      <w:r w:rsidRPr="005E69E3">
        <w:rPr>
          <w:rFonts w:asciiTheme="minorHAnsi" w:hAnsiTheme="minorHAnsi" w:cstheme="minorHAnsi"/>
          <w:sz w:val="24"/>
          <w:szCs w:val="24"/>
        </w:rPr>
        <w:t xml:space="preserve">na temelju </w:t>
      </w:r>
      <w:r w:rsidR="00EC0025" w:rsidRPr="005E69E3">
        <w:rPr>
          <w:rFonts w:asciiTheme="minorHAnsi" w:hAnsiTheme="minorHAnsi" w:cstheme="minorHAnsi"/>
          <w:sz w:val="24"/>
          <w:szCs w:val="24"/>
        </w:rPr>
        <w:t xml:space="preserve">dobivenih i potpisanih </w:t>
      </w:r>
      <w:r w:rsidRPr="005E69E3">
        <w:rPr>
          <w:rFonts w:asciiTheme="minorHAnsi" w:hAnsiTheme="minorHAnsi" w:cstheme="minorHAnsi"/>
          <w:sz w:val="24"/>
          <w:szCs w:val="24"/>
        </w:rPr>
        <w:t>Zahtjeva</w:t>
      </w:r>
      <w:r w:rsidR="00893D64" w:rsidRPr="005E69E3">
        <w:rPr>
          <w:rFonts w:asciiTheme="minorHAnsi" w:hAnsiTheme="minorHAnsi" w:cstheme="minorHAnsi"/>
          <w:sz w:val="24"/>
          <w:szCs w:val="24"/>
        </w:rPr>
        <w:t xml:space="preserve"> od strane</w:t>
      </w:r>
      <w:r w:rsidRPr="005E69E3">
        <w:rPr>
          <w:rFonts w:asciiTheme="minorHAnsi" w:hAnsiTheme="minorHAnsi" w:cstheme="minorHAnsi"/>
          <w:sz w:val="24"/>
          <w:szCs w:val="24"/>
        </w:rPr>
        <w:t xml:space="preserve"> nadležnih osoba.</w:t>
      </w:r>
    </w:p>
    <w:p w14:paraId="6CC28B75" w14:textId="6B3C264F" w:rsidR="00F85008" w:rsidRPr="005E69E3" w:rsidRDefault="00F85008" w:rsidP="00D31B3B">
      <w:pPr>
        <w:pStyle w:val="Tijeloteksta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E69E3">
        <w:rPr>
          <w:rFonts w:asciiTheme="minorHAnsi" w:hAnsiTheme="minorHAnsi" w:cstheme="minorHAnsi"/>
          <w:sz w:val="24"/>
          <w:szCs w:val="24"/>
        </w:rPr>
        <w:t xml:space="preserve">Pripremu i provedbu postupaka jednostavne nabave procijenjene vrijednosti jednake ili  veće od </w:t>
      </w:r>
      <w:r w:rsidR="006A669A" w:rsidRPr="005E69E3">
        <w:rPr>
          <w:rFonts w:asciiTheme="minorHAnsi" w:hAnsiTheme="minorHAnsi" w:cstheme="minorHAnsi"/>
          <w:sz w:val="24"/>
          <w:szCs w:val="24"/>
          <w:lang w:eastAsia="hr-HR"/>
        </w:rPr>
        <w:t>1</w:t>
      </w:r>
      <w:r w:rsidR="000077EB" w:rsidRPr="005E69E3">
        <w:rPr>
          <w:rFonts w:asciiTheme="minorHAnsi" w:hAnsiTheme="minorHAnsi" w:cstheme="minorHAnsi"/>
          <w:sz w:val="24"/>
          <w:szCs w:val="24"/>
          <w:lang w:eastAsia="hr-HR"/>
        </w:rPr>
        <w:t>5</w:t>
      </w:r>
      <w:r w:rsidR="006A669A" w:rsidRPr="005E69E3">
        <w:rPr>
          <w:rFonts w:asciiTheme="minorHAnsi" w:hAnsiTheme="minorHAnsi" w:cstheme="minorHAnsi"/>
          <w:sz w:val="24"/>
          <w:szCs w:val="24"/>
          <w:lang w:eastAsia="hr-HR"/>
        </w:rPr>
        <w:t>.000,00 eura za nabavu roba</w:t>
      </w:r>
      <w:r w:rsidR="00EE08F1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, </w:t>
      </w:r>
      <w:r w:rsidR="006A669A" w:rsidRPr="005E69E3">
        <w:rPr>
          <w:rFonts w:asciiTheme="minorHAnsi" w:hAnsiTheme="minorHAnsi" w:cstheme="minorHAnsi"/>
          <w:sz w:val="24"/>
          <w:szCs w:val="24"/>
          <w:lang w:eastAsia="hr-HR"/>
        </w:rPr>
        <w:t>usluga</w:t>
      </w:r>
      <w:r w:rsidR="00EE08F1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i radova</w:t>
      </w:r>
      <w:r w:rsidRPr="005E69E3">
        <w:rPr>
          <w:rFonts w:asciiTheme="minorHAnsi" w:hAnsiTheme="minorHAnsi" w:cstheme="minorHAnsi"/>
          <w:sz w:val="24"/>
          <w:szCs w:val="24"/>
        </w:rPr>
        <w:t xml:space="preserve"> a manje od </w:t>
      </w:r>
      <w:r w:rsidR="00EF114E" w:rsidRPr="005E69E3">
        <w:rPr>
          <w:rFonts w:asciiTheme="minorHAnsi" w:hAnsiTheme="minorHAnsi" w:cstheme="minorHAnsi"/>
          <w:sz w:val="24"/>
          <w:szCs w:val="24"/>
        </w:rPr>
        <w:t>50</w:t>
      </w:r>
      <w:r w:rsidRPr="005E69E3">
        <w:rPr>
          <w:rFonts w:asciiTheme="minorHAnsi" w:hAnsiTheme="minorHAnsi" w:cstheme="minorHAnsi"/>
          <w:sz w:val="24"/>
          <w:szCs w:val="24"/>
        </w:rPr>
        <w:t>.</w:t>
      </w:r>
      <w:r w:rsidR="00EF114E" w:rsidRPr="005E69E3">
        <w:rPr>
          <w:rFonts w:asciiTheme="minorHAnsi" w:hAnsiTheme="minorHAnsi" w:cstheme="minorHAnsi"/>
          <w:sz w:val="24"/>
          <w:szCs w:val="24"/>
        </w:rPr>
        <w:t>00</w:t>
      </w:r>
      <w:r w:rsidRPr="005E69E3">
        <w:rPr>
          <w:rFonts w:asciiTheme="minorHAnsi" w:hAnsiTheme="minorHAnsi" w:cstheme="minorHAnsi"/>
          <w:sz w:val="24"/>
          <w:szCs w:val="24"/>
        </w:rPr>
        <w:t>0,00 eura</w:t>
      </w:r>
      <w:r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za </w:t>
      </w:r>
      <w:r w:rsidR="001D0CE5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nabavu </w:t>
      </w:r>
      <w:r w:rsidRPr="005E69E3">
        <w:rPr>
          <w:rFonts w:asciiTheme="minorHAnsi" w:hAnsiTheme="minorHAnsi" w:cstheme="minorHAnsi"/>
          <w:sz w:val="24"/>
          <w:szCs w:val="24"/>
          <w:lang w:eastAsia="hr-HR"/>
        </w:rPr>
        <w:t>rob</w:t>
      </w:r>
      <w:r w:rsidR="001D0CE5" w:rsidRPr="005E69E3">
        <w:rPr>
          <w:rFonts w:asciiTheme="minorHAnsi" w:hAnsiTheme="minorHAnsi" w:cstheme="minorHAnsi"/>
          <w:sz w:val="24"/>
          <w:szCs w:val="24"/>
          <w:lang w:eastAsia="hr-HR"/>
        </w:rPr>
        <w:t>a</w:t>
      </w:r>
      <w:r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i usluge</w:t>
      </w:r>
      <w:r w:rsidR="006A669A" w:rsidRPr="005E69E3">
        <w:rPr>
          <w:rFonts w:asciiTheme="minorHAnsi" w:hAnsiTheme="minorHAnsi" w:cstheme="minorHAnsi"/>
          <w:sz w:val="24"/>
          <w:szCs w:val="24"/>
          <w:lang w:eastAsia="hr-HR"/>
        </w:rPr>
        <w:t>,</w:t>
      </w:r>
      <w:r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odnosno manja od </w:t>
      </w:r>
      <w:r w:rsidR="00EF114E" w:rsidRPr="005E69E3">
        <w:rPr>
          <w:rFonts w:asciiTheme="minorHAnsi" w:hAnsiTheme="minorHAnsi" w:cstheme="minorHAnsi"/>
          <w:sz w:val="24"/>
          <w:szCs w:val="24"/>
        </w:rPr>
        <w:t>100</w:t>
      </w:r>
      <w:r w:rsidRPr="005E69E3">
        <w:rPr>
          <w:rFonts w:asciiTheme="minorHAnsi" w:hAnsiTheme="minorHAnsi" w:cstheme="minorHAnsi"/>
          <w:sz w:val="24"/>
          <w:szCs w:val="24"/>
        </w:rPr>
        <w:t>.</w:t>
      </w:r>
      <w:r w:rsidR="00EF114E" w:rsidRPr="005E69E3">
        <w:rPr>
          <w:rFonts w:asciiTheme="minorHAnsi" w:hAnsiTheme="minorHAnsi" w:cstheme="minorHAnsi"/>
          <w:sz w:val="24"/>
          <w:szCs w:val="24"/>
        </w:rPr>
        <w:t>00</w:t>
      </w:r>
      <w:r w:rsidRPr="005E69E3">
        <w:rPr>
          <w:rFonts w:asciiTheme="minorHAnsi" w:hAnsiTheme="minorHAnsi" w:cstheme="minorHAnsi"/>
          <w:sz w:val="24"/>
          <w:szCs w:val="24"/>
        </w:rPr>
        <w:t>0,00 eura</w:t>
      </w:r>
      <w:r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1D0CE5" w:rsidRPr="005E69E3">
        <w:rPr>
          <w:rFonts w:asciiTheme="minorHAnsi" w:hAnsiTheme="minorHAnsi" w:cstheme="minorHAnsi"/>
          <w:sz w:val="24"/>
          <w:szCs w:val="24"/>
          <w:lang w:eastAsia="hr-HR"/>
        </w:rPr>
        <w:t>za nabavu radova</w:t>
      </w:r>
      <w:r w:rsidRPr="005E69E3">
        <w:rPr>
          <w:rFonts w:asciiTheme="minorHAnsi" w:hAnsiTheme="minorHAnsi" w:cstheme="minorHAnsi"/>
          <w:sz w:val="24"/>
          <w:szCs w:val="24"/>
        </w:rPr>
        <w:t>, obavlja stručno povjerenstvo za pripremu i provedbu postupaka jednostavne nabave (u daljnjem tekstu: stručno povjerenstvo).</w:t>
      </w:r>
    </w:p>
    <w:p w14:paraId="7E6D02E8" w14:textId="10A550DA" w:rsidR="00F85008" w:rsidRPr="005E69E3" w:rsidRDefault="00F85008" w:rsidP="00D31B3B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Na temelju Zahtjeva</w:t>
      </w:r>
      <w:r w:rsidR="00153D34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ovjerenog od strane</w:t>
      </w: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nadležnih osoba dekan donosi Odluku o pokretanju postupka jednostavne nabave i imenovanju stručnog povjerenstva </w:t>
      </w:r>
      <w:r w:rsidRPr="005E69E3">
        <w:rPr>
          <w:rFonts w:asciiTheme="minorHAnsi" w:hAnsiTheme="minorHAnsi" w:cstheme="minorHAnsi"/>
          <w:sz w:val="24"/>
          <w:szCs w:val="24"/>
        </w:rPr>
        <w:t xml:space="preserve">za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pripremu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provedbu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postu</w:t>
      </w:r>
      <w:r w:rsidR="00CA2ACB" w:rsidRPr="005E69E3">
        <w:rPr>
          <w:rFonts w:asciiTheme="minorHAnsi" w:hAnsiTheme="minorHAnsi" w:cstheme="minorHAnsi"/>
          <w:sz w:val="24"/>
          <w:szCs w:val="24"/>
        </w:rPr>
        <w:t>pka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jednostavne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nabave</w:t>
      </w:r>
      <w:proofErr w:type="spellEnd"/>
      <w:r w:rsidRPr="005E69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sukladno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odredbi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prethodnog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stavka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ovog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članka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>.</w:t>
      </w:r>
    </w:p>
    <w:p w14:paraId="371584C7" w14:textId="77777777" w:rsidR="00F85008" w:rsidRPr="005E69E3" w:rsidRDefault="00F85008" w:rsidP="00D575BE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Odluka o pokretanju postupka jednostavne nabave i imenovanju stručnog povjerenstva za pripremu i provedbu postupka jednostavne nabave, najmanje sadrži: </w:t>
      </w:r>
    </w:p>
    <w:p w14:paraId="4F93A1EE" w14:textId="77777777" w:rsidR="00F85008" w:rsidRPr="005E69E3" w:rsidRDefault="00F85008" w:rsidP="00A251C7">
      <w:pPr>
        <w:pStyle w:val="Odlomakpopisa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naziv predmeta nabave,</w:t>
      </w:r>
    </w:p>
    <w:p w14:paraId="6DB806EB" w14:textId="77777777" w:rsidR="00F85008" w:rsidRPr="005E69E3" w:rsidRDefault="00F85008" w:rsidP="00A251C7">
      <w:pPr>
        <w:pStyle w:val="Odlomakpopisa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evidencijski broj nabave,</w:t>
      </w:r>
    </w:p>
    <w:p w14:paraId="47EE4EF2" w14:textId="77777777" w:rsidR="00F85008" w:rsidRPr="005E69E3" w:rsidRDefault="00F85008" w:rsidP="00A251C7">
      <w:pPr>
        <w:pStyle w:val="Odlomakpopisa2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5E69E3">
        <w:rPr>
          <w:rFonts w:asciiTheme="minorHAnsi" w:hAnsiTheme="minorHAnsi" w:cstheme="minorHAnsi"/>
          <w:szCs w:val="24"/>
        </w:rPr>
        <w:t>procijenjena vrijednost nabave,</w:t>
      </w:r>
    </w:p>
    <w:p w14:paraId="1C577135" w14:textId="77777777" w:rsidR="00F85008" w:rsidRPr="005E69E3" w:rsidRDefault="00F85008" w:rsidP="00A251C7">
      <w:pPr>
        <w:pStyle w:val="Odlomakpopisa2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5E69E3">
        <w:rPr>
          <w:rFonts w:asciiTheme="minorHAnsi" w:hAnsiTheme="minorHAnsi" w:cstheme="minorHAnsi"/>
          <w:szCs w:val="24"/>
        </w:rPr>
        <w:t>iznos planiranih sredstava (s PDV-om) i izvor planiranih sredstava,</w:t>
      </w:r>
    </w:p>
    <w:p w14:paraId="619EC92E" w14:textId="77777777" w:rsidR="00F85008" w:rsidRPr="005E69E3" w:rsidRDefault="00F85008" w:rsidP="00A251C7">
      <w:pPr>
        <w:pStyle w:val="Odlomakpopisa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imena i prezimena članova stručnog povjerenstva za pripremu i provedbu postupka jednostavne nabave,</w:t>
      </w:r>
    </w:p>
    <w:p w14:paraId="2398DC21" w14:textId="77777777" w:rsidR="00F85008" w:rsidRPr="005E69E3" w:rsidRDefault="00F85008" w:rsidP="00A251C7">
      <w:pPr>
        <w:pStyle w:val="Odlomakpopisa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 w:rsidRPr="005E69E3">
        <w:rPr>
          <w:rFonts w:asciiTheme="minorHAnsi" w:hAnsiTheme="minorHAnsi" w:cstheme="minorHAnsi"/>
          <w:sz w:val="24"/>
          <w:szCs w:val="24"/>
        </w:rPr>
        <w:t>obveze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ovlasti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stručnog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povjerenstva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pripremi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provođenju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postupka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jednostavne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nabave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>,</w:t>
      </w:r>
    </w:p>
    <w:p w14:paraId="3A419F7A" w14:textId="77777777" w:rsidR="00F85008" w:rsidRPr="005E69E3" w:rsidRDefault="00F85008" w:rsidP="00A251C7">
      <w:pPr>
        <w:pStyle w:val="Odlomakpopisa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naziv i adresa gospodarskih subjekata kojima će se uputiti poziv na dostavu ponude,</w:t>
      </w:r>
    </w:p>
    <w:p w14:paraId="028FDBB9" w14:textId="77777777" w:rsidR="00F85008" w:rsidRPr="005E69E3" w:rsidRDefault="00F85008" w:rsidP="00A251C7">
      <w:pPr>
        <w:pStyle w:val="Odlomakpopisa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ime i prezime osobe zadužene za</w:t>
      </w:r>
      <w:r w:rsidRPr="005E69E3">
        <w:rPr>
          <w:rFonts w:asciiTheme="minorHAnsi" w:hAnsiTheme="minorHAnsi" w:cstheme="minorHAnsi"/>
          <w:sz w:val="24"/>
          <w:szCs w:val="24"/>
          <w:lang w:val="hr-HR" w:eastAsia="hr-HR"/>
        </w:rPr>
        <w:t xml:space="preserve"> nadzor nad izvršenjem ugovora o nabavi,</w:t>
      </w:r>
    </w:p>
    <w:p w14:paraId="0EFDC2DC" w14:textId="77777777" w:rsidR="00CA2ACB" w:rsidRPr="005E69E3" w:rsidRDefault="00F85008" w:rsidP="00A251C7">
      <w:pPr>
        <w:pStyle w:val="Odlomakpopisa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te ostali potrebni podaci.</w:t>
      </w:r>
    </w:p>
    <w:p w14:paraId="7B405ADA" w14:textId="61FC8174" w:rsidR="00F85008" w:rsidRPr="005E69E3" w:rsidRDefault="00F85008" w:rsidP="00D31B3B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 w:rsidRPr="005E69E3">
        <w:rPr>
          <w:rFonts w:asciiTheme="minorHAnsi" w:hAnsiTheme="minorHAnsi" w:cstheme="minorHAnsi"/>
          <w:sz w:val="24"/>
          <w:szCs w:val="24"/>
        </w:rPr>
        <w:t>Obveze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ovlasti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stručnog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povjerenstva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A2ACB" w:rsidRPr="005E69E3">
        <w:rPr>
          <w:rFonts w:asciiTheme="minorHAnsi" w:hAnsiTheme="minorHAnsi" w:cstheme="minorHAnsi"/>
          <w:sz w:val="24"/>
          <w:szCs w:val="24"/>
        </w:rPr>
        <w:t>Fakultet</w:t>
      </w:r>
      <w:r w:rsidRPr="005E69E3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69E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5E69E3">
        <w:rPr>
          <w:rFonts w:asciiTheme="minorHAnsi" w:hAnsiTheme="minorHAnsi" w:cstheme="minorHAnsi"/>
          <w:sz w:val="24"/>
          <w:szCs w:val="24"/>
        </w:rPr>
        <w:t>:</w:t>
      </w:r>
    </w:p>
    <w:p w14:paraId="6EEA5BF9" w14:textId="7AD8F36E" w:rsidR="00F85008" w:rsidRPr="005E69E3" w:rsidRDefault="00F85008" w:rsidP="00D31B3B">
      <w:pPr>
        <w:pStyle w:val="Odlomakpopisa"/>
        <w:numPr>
          <w:ilvl w:val="0"/>
          <w:numId w:val="1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 xml:space="preserve">priprema postupka jednostavne nabave: </w:t>
      </w:r>
      <w:r w:rsidR="005B11B9" w:rsidRPr="005E69E3">
        <w:rPr>
          <w:rFonts w:cstheme="minorHAnsi"/>
          <w:sz w:val="24"/>
          <w:szCs w:val="24"/>
        </w:rPr>
        <w:t>provođenje prethodne analize tržišta u opsegu koji je razmjeran vrijednosti i složenosti predmeta nabave</w:t>
      </w:r>
      <w:r w:rsidR="00E4642A" w:rsidRPr="005E69E3">
        <w:rPr>
          <w:rFonts w:cstheme="minorHAnsi"/>
          <w:sz w:val="24"/>
          <w:szCs w:val="24"/>
        </w:rPr>
        <w:t xml:space="preserve">, </w:t>
      </w:r>
      <w:r w:rsidRPr="005E69E3">
        <w:rPr>
          <w:rFonts w:cstheme="minorHAnsi"/>
          <w:sz w:val="24"/>
          <w:szCs w:val="24"/>
        </w:rPr>
        <w:t>određivanje opisa predmeta nabave u skladu s Zahtjevom, te sukladnom tom opisu određivanje kriterija za odabir ponuditelja (uvjeta sposobnosti), kriterija za odabir ponude, izrada ponudbenih troškovnika, tehničkih specifikacija i ostalih dokumenata vezanih uz predmetnu nabavu,</w:t>
      </w:r>
    </w:p>
    <w:p w14:paraId="2FD7462F" w14:textId="40102389" w:rsidR="00F85008" w:rsidRPr="005E69E3" w:rsidRDefault="00F85008" w:rsidP="00D31B3B">
      <w:pPr>
        <w:pStyle w:val="Odlomakpopisa"/>
        <w:numPr>
          <w:ilvl w:val="0"/>
          <w:numId w:val="11"/>
        </w:numPr>
        <w:spacing w:after="0" w:line="240" w:lineRule="auto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 xml:space="preserve">provedba postupka </w:t>
      </w:r>
      <w:r w:rsidR="00D575BE" w:rsidRPr="005E69E3">
        <w:rPr>
          <w:rFonts w:cstheme="minorHAnsi"/>
          <w:sz w:val="24"/>
          <w:szCs w:val="24"/>
        </w:rPr>
        <w:t>jednostavn</w:t>
      </w:r>
      <w:r w:rsidRPr="005E69E3">
        <w:rPr>
          <w:rFonts w:cstheme="minorHAnsi"/>
          <w:sz w:val="24"/>
          <w:szCs w:val="24"/>
        </w:rPr>
        <w:t>e nabave:</w:t>
      </w:r>
      <w:r w:rsidRPr="005E69E3">
        <w:rPr>
          <w:rFonts w:cstheme="minorHAnsi"/>
          <w:color w:val="FF0000"/>
          <w:sz w:val="24"/>
          <w:szCs w:val="24"/>
        </w:rPr>
        <w:t xml:space="preserve"> </w:t>
      </w:r>
      <w:r w:rsidRPr="005E69E3">
        <w:rPr>
          <w:rFonts w:cstheme="minorHAnsi"/>
          <w:sz w:val="24"/>
          <w:szCs w:val="24"/>
        </w:rPr>
        <w:t xml:space="preserve">slanje poziva za dostavu ponuda gospodarskim subjektima </w:t>
      </w:r>
      <w:r w:rsidR="00F05D90" w:rsidRPr="005E69E3">
        <w:rPr>
          <w:rFonts w:cstheme="minorHAnsi"/>
          <w:sz w:val="24"/>
          <w:szCs w:val="24"/>
        </w:rPr>
        <w:t>kroz modul EOJN ili javnom objavom u EOJN</w:t>
      </w:r>
      <w:r w:rsidR="00502C14" w:rsidRPr="005E69E3">
        <w:rPr>
          <w:rFonts w:cstheme="minorHAnsi"/>
          <w:sz w:val="24"/>
          <w:szCs w:val="24"/>
        </w:rPr>
        <w:t xml:space="preserve"> te</w:t>
      </w:r>
      <w:r w:rsidRPr="005E69E3">
        <w:rPr>
          <w:rFonts w:cstheme="minorHAnsi"/>
          <w:sz w:val="24"/>
          <w:szCs w:val="24"/>
        </w:rPr>
        <w:t xml:space="preserve"> objava poziva za dostavu ponuda na web stranicama </w:t>
      </w:r>
      <w:r w:rsidR="00CA2ACB" w:rsidRPr="005E69E3">
        <w:rPr>
          <w:rFonts w:cstheme="minorHAnsi"/>
          <w:sz w:val="24"/>
          <w:szCs w:val="24"/>
        </w:rPr>
        <w:t>Fakultet</w:t>
      </w:r>
      <w:r w:rsidRPr="005E69E3">
        <w:rPr>
          <w:rFonts w:cstheme="minorHAnsi"/>
          <w:sz w:val="24"/>
          <w:szCs w:val="24"/>
        </w:rPr>
        <w:t xml:space="preserve">a, otvaranje i pregledavanje pristiglih ponuda, </w:t>
      </w:r>
      <w:r w:rsidRPr="005E69E3">
        <w:rPr>
          <w:rFonts w:cstheme="minorHAnsi"/>
          <w:sz w:val="24"/>
          <w:szCs w:val="24"/>
        </w:rPr>
        <w:lastRenderedPageBreak/>
        <w:t>sastavljanje zapisnika o pregledu i ocjeni ponuda, rangiranje ponuda sukladno kriteriju za odabir ponuda, davanje prijedloga dekanu za odabir najpovoljnije ponude sukladno kriteriju za odabir i uvjetima propisanim u pozivu za dostavu ponuda ili davanje prijedloga za poništenje postupka.</w:t>
      </w:r>
    </w:p>
    <w:p w14:paraId="4F050817" w14:textId="2F7D95F1" w:rsidR="006A669A" w:rsidRPr="005E69E3" w:rsidRDefault="00F85008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 xml:space="preserve">Stručno povjerenstvo iz stavka 2. ovog članka mora imati najmanje </w:t>
      </w:r>
      <w:r w:rsidR="00042FC4" w:rsidRPr="005E69E3">
        <w:rPr>
          <w:rFonts w:cstheme="minorHAnsi"/>
          <w:sz w:val="24"/>
          <w:szCs w:val="24"/>
        </w:rPr>
        <w:t>dva</w:t>
      </w:r>
      <w:r w:rsidRPr="005E69E3">
        <w:rPr>
          <w:rFonts w:cstheme="minorHAnsi"/>
          <w:sz w:val="24"/>
          <w:szCs w:val="24"/>
        </w:rPr>
        <w:t xml:space="preserve"> člana</w:t>
      </w:r>
      <w:r w:rsidR="006A669A" w:rsidRPr="005E69E3">
        <w:rPr>
          <w:rFonts w:cstheme="minorHAnsi"/>
          <w:sz w:val="24"/>
          <w:szCs w:val="24"/>
        </w:rPr>
        <w:t>.</w:t>
      </w:r>
      <w:r w:rsidRPr="005E69E3">
        <w:rPr>
          <w:rFonts w:cstheme="minorHAnsi"/>
          <w:sz w:val="24"/>
          <w:szCs w:val="24"/>
        </w:rPr>
        <w:t xml:space="preserve"> </w:t>
      </w:r>
    </w:p>
    <w:p w14:paraId="70AC541C" w14:textId="0DADBC33" w:rsidR="00F85008" w:rsidRPr="005E69E3" w:rsidRDefault="00F85008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Ukoliko je potrebno s obzirom na predmet nabave</w:t>
      </w:r>
      <w:r w:rsidR="00A251C7" w:rsidRPr="005E69E3">
        <w:rPr>
          <w:rFonts w:cstheme="minorHAnsi"/>
          <w:sz w:val="24"/>
          <w:szCs w:val="24"/>
        </w:rPr>
        <w:t xml:space="preserve"> (specifične okolnosti koje se odnose na prirodu, složenost, vrijednost i dr. predmeta nabave)</w:t>
      </w:r>
      <w:r w:rsidRPr="005E69E3">
        <w:rPr>
          <w:rFonts w:cstheme="minorHAnsi"/>
          <w:sz w:val="24"/>
          <w:szCs w:val="24"/>
        </w:rPr>
        <w:t xml:space="preserve">, </w:t>
      </w:r>
      <w:r w:rsidR="00F323D1" w:rsidRPr="005E69E3">
        <w:rPr>
          <w:rFonts w:cstheme="minorHAnsi"/>
          <w:sz w:val="24"/>
          <w:szCs w:val="24"/>
        </w:rPr>
        <w:t xml:space="preserve">dekan može na prijedlog Odjela za poslovne odnose i nabavu odrediti da u </w:t>
      </w:r>
      <w:r w:rsidRPr="005E69E3">
        <w:rPr>
          <w:rFonts w:cstheme="minorHAnsi"/>
          <w:sz w:val="24"/>
          <w:szCs w:val="24"/>
        </w:rPr>
        <w:t>član</w:t>
      </w:r>
      <w:r w:rsidR="00F323D1" w:rsidRPr="005E69E3">
        <w:rPr>
          <w:rFonts w:cstheme="minorHAnsi"/>
          <w:sz w:val="24"/>
          <w:szCs w:val="24"/>
        </w:rPr>
        <w:t xml:space="preserve">stvu </w:t>
      </w:r>
      <w:r w:rsidRPr="005E69E3">
        <w:rPr>
          <w:rFonts w:cstheme="minorHAnsi"/>
          <w:sz w:val="24"/>
          <w:szCs w:val="24"/>
        </w:rPr>
        <w:t xml:space="preserve">stručnog povjerenstva </w:t>
      </w:r>
      <w:r w:rsidR="00F323D1" w:rsidRPr="005E69E3">
        <w:rPr>
          <w:rFonts w:cstheme="minorHAnsi"/>
          <w:sz w:val="24"/>
          <w:szCs w:val="24"/>
        </w:rPr>
        <w:t>može biti, uz članove iz reda zaposlenika Fakulteta,</w:t>
      </w:r>
      <w:r w:rsidRPr="005E69E3">
        <w:rPr>
          <w:rFonts w:cstheme="minorHAnsi"/>
          <w:sz w:val="24"/>
          <w:szCs w:val="24"/>
        </w:rPr>
        <w:t xml:space="preserve"> </w:t>
      </w:r>
      <w:r w:rsidR="00F323D1" w:rsidRPr="005E69E3">
        <w:rPr>
          <w:rFonts w:cstheme="minorHAnsi"/>
          <w:sz w:val="24"/>
          <w:szCs w:val="24"/>
        </w:rPr>
        <w:t xml:space="preserve"> i </w:t>
      </w:r>
      <w:r w:rsidRPr="005E69E3">
        <w:rPr>
          <w:rFonts w:cstheme="minorHAnsi"/>
          <w:sz w:val="24"/>
          <w:szCs w:val="24"/>
        </w:rPr>
        <w:t>neovisn</w:t>
      </w:r>
      <w:r w:rsidR="00A251C7" w:rsidRPr="005E69E3">
        <w:rPr>
          <w:rFonts w:cstheme="minorHAnsi"/>
          <w:sz w:val="24"/>
          <w:szCs w:val="24"/>
        </w:rPr>
        <w:t>a</w:t>
      </w:r>
      <w:r w:rsidRPr="005E69E3">
        <w:rPr>
          <w:rFonts w:cstheme="minorHAnsi"/>
          <w:sz w:val="24"/>
          <w:szCs w:val="24"/>
        </w:rPr>
        <w:t xml:space="preserve"> stručn</w:t>
      </w:r>
      <w:r w:rsidR="00A251C7" w:rsidRPr="005E69E3">
        <w:rPr>
          <w:rFonts w:cstheme="minorHAnsi"/>
          <w:sz w:val="24"/>
          <w:szCs w:val="24"/>
        </w:rPr>
        <w:t>a</w:t>
      </w:r>
      <w:r w:rsidRPr="005E69E3">
        <w:rPr>
          <w:rFonts w:cstheme="minorHAnsi"/>
          <w:sz w:val="24"/>
          <w:szCs w:val="24"/>
        </w:rPr>
        <w:t xml:space="preserve"> osob</w:t>
      </w:r>
      <w:r w:rsidR="00A251C7" w:rsidRPr="005E69E3">
        <w:rPr>
          <w:rFonts w:cstheme="minorHAnsi"/>
          <w:sz w:val="24"/>
          <w:szCs w:val="24"/>
        </w:rPr>
        <w:t>a ili osobe</w:t>
      </w:r>
      <w:r w:rsidRPr="005E69E3">
        <w:rPr>
          <w:rFonts w:cstheme="minorHAnsi"/>
          <w:sz w:val="24"/>
          <w:szCs w:val="24"/>
        </w:rPr>
        <w:t xml:space="preserve"> koje nisu zaposlenici </w:t>
      </w:r>
      <w:r w:rsidR="00CA2ACB" w:rsidRPr="005E69E3">
        <w:rPr>
          <w:rFonts w:cstheme="minorHAnsi"/>
          <w:sz w:val="24"/>
          <w:szCs w:val="24"/>
        </w:rPr>
        <w:t>Fakultet</w:t>
      </w:r>
      <w:r w:rsidRPr="005E69E3">
        <w:rPr>
          <w:rFonts w:cstheme="minorHAnsi"/>
          <w:sz w:val="24"/>
          <w:szCs w:val="24"/>
        </w:rPr>
        <w:t>a</w:t>
      </w:r>
      <w:r w:rsidR="00A251C7" w:rsidRPr="005E69E3">
        <w:rPr>
          <w:rFonts w:cstheme="minorHAnsi"/>
          <w:sz w:val="24"/>
          <w:szCs w:val="24"/>
        </w:rPr>
        <w:t xml:space="preserve">, </w:t>
      </w:r>
      <w:r w:rsidR="00F323D1" w:rsidRPr="005E69E3">
        <w:rPr>
          <w:rFonts w:cstheme="minorHAnsi"/>
          <w:sz w:val="24"/>
          <w:szCs w:val="24"/>
        </w:rPr>
        <w:t xml:space="preserve"> te se </w:t>
      </w:r>
      <w:r w:rsidR="00A251C7" w:rsidRPr="005E69E3">
        <w:rPr>
          <w:rFonts w:cstheme="minorHAnsi"/>
          <w:sz w:val="24"/>
          <w:szCs w:val="24"/>
        </w:rPr>
        <w:t xml:space="preserve">u takvim slučajevima </w:t>
      </w:r>
      <w:r w:rsidR="00F323D1" w:rsidRPr="005E69E3">
        <w:rPr>
          <w:rFonts w:cstheme="minorHAnsi"/>
          <w:sz w:val="24"/>
          <w:szCs w:val="24"/>
        </w:rPr>
        <w:t xml:space="preserve">može odrediti da </w:t>
      </w:r>
      <w:r w:rsidR="00A251C7" w:rsidRPr="005E69E3">
        <w:rPr>
          <w:rFonts w:cstheme="minorHAnsi"/>
          <w:sz w:val="24"/>
          <w:szCs w:val="24"/>
        </w:rPr>
        <w:t xml:space="preserve">barem </w:t>
      </w:r>
      <w:r w:rsidR="00F323D1" w:rsidRPr="005E69E3">
        <w:rPr>
          <w:rFonts w:cstheme="minorHAnsi"/>
          <w:sz w:val="24"/>
          <w:szCs w:val="24"/>
        </w:rPr>
        <w:t>jedan od članova Povjerenstva ima važeći certifikat iz područja javne nabave.</w:t>
      </w:r>
    </w:p>
    <w:p w14:paraId="5D05A489" w14:textId="148B4522" w:rsidR="006506E8" w:rsidRPr="005E69E3" w:rsidRDefault="00F85008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Svi članovi stručnog povjerenstva ne smiju biti u sukobu interesa, a u svom radu dužni su se pridržavati načela javne nabave.</w:t>
      </w:r>
    </w:p>
    <w:p w14:paraId="3DE7E213" w14:textId="4B751EA4" w:rsidR="00D31B3B" w:rsidRPr="005E69E3" w:rsidRDefault="00D31B3B" w:rsidP="00D31B3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6BF9E3" w14:textId="7F1B824A" w:rsidR="00317751" w:rsidRPr="005E69E3" w:rsidRDefault="00317751" w:rsidP="0031775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E69E3">
        <w:rPr>
          <w:rFonts w:cstheme="minorHAnsi"/>
          <w:b/>
          <w:bCs/>
          <w:sz w:val="24"/>
          <w:szCs w:val="24"/>
        </w:rPr>
        <w:t>SUKOB INTERESA</w:t>
      </w:r>
    </w:p>
    <w:p w14:paraId="1D410806" w14:textId="77777777" w:rsidR="00317751" w:rsidRPr="005E69E3" w:rsidRDefault="00317751" w:rsidP="0031775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72545DA" w14:textId="511A4E01" w:rsidR="00A251C7" w:rsidRPr="005E69E3" w:rsidRDefault="002E41CA" w:rsidP="002E41C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E69E3">
        <w:rPr>
          <w:rFonts w:cstheme="minorHAnsi"/>
          <w:b/>
          <w:bCs/>
          <w:sz w:val="24"/>
          <w:szCs w:val="24"/>
        </w:rPr>
        <w:t xml:space="preserve">Članak 5. </w:t>
      </w:r>
    </w:p>
    <w:p w14:paraId="2BD0AF1C" w14:textId="77777777" w:rsidR="002E41CA" w:rsidRPr="005E69E3" w:rsidRDefault="002E41CA" w:rsidP="00317751">
      <w:pPr>
        <w:spacing w:after="0" w:line="240" w:lineRule="auto"/>
        <w:rPr>
          <w:rFonts w:cstheme="minorHAnsi"/>
          <w:sz w:val="24"/>
          <w:szCs w:val="24"/>
        </w:rPr>
      </w:pPr>
    </w:p>
    <w:p w14:paraId="0533DA9D" w14:textId="6E411A45" w:rsidR="00317751" w:rsidRPr="005E69E3" w:rsidRDefault="00091DBB" w:rsidP="00404E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 xml:space="preserve">Naručitelj </w:t>
      </w:r>
      <w:r w:rsidR="00C3777C" w:rsidRPr="005E69E3">
        <w:rPr>
          <w:rFonts w:cstheme="minorHAnsi"/>
          <w:sz w:val="24"/>
          <w:szCs w:val="24"/>
        </w:rPr>
        <w:t>je obvezan poduzeti prikladne mjere da učinkovito spriječi, prepozna i ukloni sukobe interesa</w:t>
      </w:r>
      <w:r w:rsidR="00C761FB" w:rsidRPr="005E69E3">
        <w:rPr>
          <w:rFonts w:cstheme="minorHAnsi"/>
          <w:sz w:val="24"/>
          <w:szCs w:val="24"/>
        </w:rPr>
        <w:t xml:space="preserve"> u vezi s postupkom nabave kako bi se izbjeglo narušavanje tržišnog natjecanja</w:t>
      </w:r>
      <w:r w:rsidR="00F701D2" w:rsidRPr="005E69E3">
        <w:rPr>
          <w:rFonts w:cstheme="minorHAnsi"/>
          <w:sz w:val="24"/>
          <w:szCs w:val="24"/>
        </w:rPr>
        <w:t xml:space="preserve"> i osiguralo</w:t>
      </w:r>
      <w:r w:rsidR="00B8216D" w:rsidRPr="005E69E3">
        <w:rPr>
          <w:rFonts w:cstheme="minorHAnsi"/>
          <w:sz w:val="24"/>
          <w:szCs w:val="24"/>
        </w:rPr>
        <w:t xml:space="preserve"> jednako postupanje prema svim gospodarskim subjektima.</w:t>
      </w:r>
    </w:p>
    <w:p w14:paraId="35321C7B" w14:textId="1B05D289" w:rsidR="00EE58E7" w:rsidRPr="005E69E3" w:rsidRDefault="00EE58E7" w:rsidP="00404E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Predstavnikom naručitelja</w:t>
      </w:r>
      <w:r w:rsidR="008D67D0" w:rsidRPr="005E69E3">
        <w:rPr>
          <w:rFonts w:cstheme="minorHAnsi"/>
          <w:sz w:val="24"/>
          <w:szCs w:val="24"/>
        </w:rPr>
        <w:t xml:space="preserve"> u smislu ovog članka smatra se:</w:t>
      </w:r>
    </w:p>
    <w:p w14:paraId="19AB6F5A" w14:textId="01275683" w:rsidR="008D67D0" w:rsidRPr="005E69E3" w:rsidRDefault="008D67D0" w:rsidP="008D67D0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čelnik</w:t>
      </w:r>
    </w:p>
    <w:p w14:paraId="603F942A" w14:textId="51DBFCB2" w:rsidR="008D67D0" w:rsidRPr="005E69E3" w:rsidRDefault="008D67D0" w:rsidP="008D67D0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član up</w:t>
      </w:r>
      <w:r w:rsidR="008507DC" w:rsidRPr="005E69E3">
        <w:rPr>
          <w:rFonts w:cstheme="minorHAnsi"/>
          <w:sz w:val="24"/>
          <w:szCs w:val="24"/>
        </w:rPr>
        <w:t>ravnog,</w:t>
      </w:r>
      <w:r w:rsidR="005A6D31" w:rsidRPr="005E69E3">
        <w:rPr>
          <w:rFonts w:cstheme="minorHAnsi"/>
          <w:sz w:val="24"/>
          <w:szCs w:val="24"/>
        </w:rPr>
        <w:t xml:space="preserve"> upravljačkog i nadzornog tijela naručitelja</w:t>
      </w:r>
    </w:p>
    <w:p w14:paraId="0A63C22F" w14:textId="222D53CD" w:rsidR="005A6D31" w:rsidRPr="005E69E3" w:rsidRDefault="005A6D31" w:rsidP="008D67D0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član stručnog povjerenstva</w:t>
      </w:r>
      <w:r w:rsidR="00774826" w:rsidRPr="005E69E3">
        <w:rPr>
          <w:rFonts w:cstheme="minorHAnsi"/>
          <w:sz w:val="24"/>
          <w:szCs w:val="24"/>
        </w:rPr>
        <w:t xml:space="preserve"> za javnu nabavu</w:t>
      </w:r>
    </w:p>
    <w:p w14:paraId="2520A12B" w14:textId="0924FDA8" w:rsidR="00774826" w:rsidRPr="005E69E3" w:rsidRDefault="00774826" w:rsidP="008D67D0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druga osoba koja je uključena u provedbu</w:t>
      </w:r>
      <w:r w:rsidR="005951F6" w:rsidRPr="005E69E3">
        <w:rPr>
          <w:rFonts w:cstheme="minorHAnsi"/>
          <w:sz w:val="24"/>
          <w:szCs w:val="24"/>
        </w:rPr>
        <w:t xml:space="preserve"> ili koja može utjecati na odlučivanje naručitelja</w:t>
      </w:r>
      <w:r w:rsidR="00B02EFF" w:rsidRPr="005E69E3">
        <w:rPr>
          <w:rFonts w:cstheme="minorHAnsi"/>
          <w:sz w:val="24"/>
          <w:szCs w:val="24"/>
        </w:rPr>
        <w:t xml:space="preserve"> u postupku javne nabave, i </w:t>
      </w:r>
    </w:p>
    <w:p w14:paraId="58C7FCF2" w14:textId="2B605C6A" w:rsidR="00B02EFF" w:rsidRPr="005E69E3" w:rsidRDefault="00B02EFF" w:rsidP="008D67D0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osobe iz</w:t>
      </w:r>
      <w:r w:rsidR="00AA78A9" w:rsidRPr="005E69E3">
        <w:rPr>
          <w:rFonts w:cstheme="minorHAnsi"/>
          <w:sz w:val="24"/>
          <w:szCs w:val="24"/>
        </w:rPr>
        <w:t xml:space="preserve"> točaka 1.,2. i 3. ovoga stavka</w:t>
      </w:r>
      <w:r w:rsidR="004A5AC2" w:rsidRPr="005E69E3">
        <w:rPr>
          <w:rFonts w:cstheme="minorHAnsi"/>
          <w:sz w:val="24"/>
          <w:szCs w:val="24"/>
        </w:rPr>
        <w:t xml:space="preserve"> kod pružatelja usluga nabave koji djeluju u ime naručitelja.</w:t>
      </w:r>
    </w:p>
    <w:p w14:paraId="6F66BDD9" w14:textId="71A232D1" w:rsidR="00B8216D" w:rsidRPr="005E69E3" w:rsidRDefault="002C12CC" w:rsidP="00404E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Gospodarskim subjektom s kojim Naručitelj može biti u sukobu interesa</w:t>
      </w:r>
      <w:r w:rsidR="00EC3B20" w:rsidRPr="005E69E3">
        <w:rPr>
          <w:rFonts w:cstheme="minorHAnsi"/>
          <w:sz w:val="24"/>
          <w:szCs w:val="24"/>
        </w:rPr>
        <w:t xml:space="preserve"> smatra se ponuditelj, član zajednice, </w:t>
      </w:r>
      <w:proofErr w:type="spellStart"/>
      <w:r w:rsidR="00EC3B20" w:rsidRPr="005E69E3">
        <w:rPr>
          <w:rFonts w:cstheme="minorHAnsi"/>
          <w:sz w:val="24"/>
          <w:szCs w:val="24"/>
        </w:rPr>
        <w:t>podugovaratelj</w:t>
      </w:r>
      <w:proofErr w:type="spellEnd"/>
      <w:r w:rsidR="00EC3B20" w:rsidRPr="005E69E3">
        <w:rPr>
          <w:rFonts w:cstheme="minorHAnsi"/>
          <w:sz w:val="24"/>
          <w:szCs w:val="24"/>
        </w:rPr>
        <w:t xml:space="preserve"> i drugi subjekt na kojeg se ponuditelj oslanja.</w:t>
      </w:r>
    </w:p>
    <w:p w14:paraId="0A156BC0" w14:textId="77777777" w:rsidR="000F09F5" w:rsidRPr="005E69E3" w:rsidRDefault="000F09F5" w:rsidP="000F09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Odredba članka 5. ovog Pravilnika primjenjuje se na odgovarajući način na srodnike po krvi u pravoj liniji ili u pobočnoj liniji do četvrtog stupnja, srodnike po tazbini do drugog stupnja, bračnog ili izvanbračnog druga, bez obzira na to je li brak prestao, te posvojitelje i posvojenike (u daljnjem tekstu: povezane osobe) predstavnika naručitelja.</w:t>
      </w:r>
    </w:p>
    <w:p w14:paraId="7AE6FA18" w14:textId="1065C07D" w:rsidR="000F09F5" w:rsidRPr="005E69E3" w:rsidRDefault="007F6F99" w:rsidP="00404E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Iznimno, od odredbi ovog članka Pravilnika, sukob interesa ne postoji ako predstavnik naručitelja</w:t>
      </w:r>
      <w:r w:rsidR="00B653DD" w:rsidRPr="005E69E3">
        <w:rPr>
          <w:rFonts w:cstheme="minorHAnsi"/>
          <w:sz w:val="24"/>
          <w:szCs w:val="24"/>
        </w:rPr>
        <w:t xml:space="preserve"> ili s njim povezana osoba obavlja upravljačke poslove u gospodarskom subjektu po položaju, odnosno kao službeni predstavnik nekog naručitelja, a ne kao privatna osoba.</w:t>
      </w:r>
    </w:p>
    <w:p w14:paraId="3D55BFF5" w14:textId="15C503CA" w:rsidR="006A1711" w:rsidRPr="005E69E3" w:rsidRDefault="001018CE" w:rsidP="00404E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Za nabave čija je procijenjena vrijednost veća od 15.000,00 eura, predstavnici</w:t>
      </w:r>
      <w:r w:rsidR="00404E3C" w:rsidRPr="005E69E3">
        <w:rPr>
          <w:rFonts w:cstheme="minorHAnsi"/>
          <w:sz w:val="24"/>
          <w:szCs w:val="24"/>
        </w:rPr>
        <w:t xml:space="preserve"> Naručitelja</w:t>
      </w:r>
      <w:r w:rsidR="009E203A" w:rsidRPr="005E69E3">
        <w:rPr>
          <w:rFonts w:cstheme="minorHAnsi"/>
          <w:sz w:val="24"/>
          <w:szCs w:val="24"/>
        </w:rPr>
        <w:t xml:space="preserve"> su obvezni prije početka rada u postupku jednostavne nabave potpisati izjavu za sukob interesa te</w:t>
      </w:r>
      <w:r w:rsidR="001701DF" w:rsidRPr="005E69E3">
        <w:rPr>
          <w:rFonts w:cstheme="minorHAnsi"/>
          <w:sz w:val="24"/>
          <w:szCs w:val="24"/>
        </w:rPr>
        <w:t xml:space="preserve"> ju ažurirati bez odgađanja ako nastupe promjene.</w:t>
      </w:r>
    </w:p>
    <w:p w14:paraId="2312D600" w14:textId="26D17B4A" w:rsidR="001701DF" w:rsidRPr="005E69E3" w:rsidRDefault="001701DF" w:rsidP="00404E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Naručitelj je obvezan na temelju izjava</w:t>
      </w:r>
      <w:r w:rsidR="00B97C62" w:rsidRPr="005E69E3">
        <w:rPr>
          <w:rFonts w:cstheme="minorHAnsi"/>
          <w:sz w:val="24"/>
          <w:szCs w:val="24"/>
        </w:rPr>
        <w:t xml:space="preserve"> svojih predstavnika u pozivu na dostavu ponuda za pojedini postupak jednostavne nabave navesti popis gospodarskih subjekata s kojima je predstavnik Naručitelja u sukobu interesa ili navesti da takvi subjekti ne postoje.</w:t>
      </w:r>
    </w:p>
    <w:p w14:paraId="65BB0549" w14:textId="744E3E7F" w:rsidR="00B97C62" w:rsidRPr="005E69E3" w:rsidRDefault="00BE7FD6" w:rsidP="00404E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Predstavnik Naručitelja koji nije ujedno i čelnik Naručitelja obvezan je odmah po saznanju, a najkasnije dan nakon saznanja o postojanju sukoba interesa</w:t>
      </w:r>
      <w:r w:rsidR="00F33363" w:rsidRPr="005E69E3">
        <w:rPr>
          <w:rFonts w:cstheme="minorHAnsi"/>
          <w:sz w:val="24"/>
          <w:szCs w:val="24"/>
        </w:rPr>
        <w:t xml:space="preserve"> izuzeti se iz provedbe postupka nabave te  o tome obavijestiti čelnika Naručitelja.</w:t>
      </w:r>
    </w:p>
    <w:p w14:paraId="51BE96FD" w14:textId="7AB43671" w:rsidR="00043770" w:rsidRPr="005E69E3" w:rsidRDefault="00043770" w:rsidP="00404E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lastRenderedPageBreak/>
        <w:t>Čelnik naručitelja osigurava da predstavnik Naručitelja prestane sa svim aktivnostima</w:t>
      </w:r>
      <w:r w:rsidR="00532E0F" w:rsidRPr="005E69E3">
        <w:rPr>
          <w:rFonts w:cstheme="minorHAnsi"/>
          <w:sz w:val="24"/>
          <w:szCs w:val="24"/>
        </w:rPr>
        <w:t xml:space="preserve"> u postupku nabave, bez odgađanja</w:t>
      </w:r>
      <w:r w:rsidR="006A1B9A" w:rsidRPr="005E69E3">
        <w:rPr>
          <w:rFonts w:cstheme="minorHAnsi"/>
          <w:sz w:val="24"/>
          <w:szCs w:val="24"/>
        </w:rPr>
        <w:t xml:space="preserve"> određuje drugu osobu</w:t>
      </w:r>
      <w:r w:rsidR="000072F1" w:rsidRPr="005E69E3">
        <w:rPr>
          <w:rFonts w:cstheme="minorHAnsi"/>
          <w:sz w:val="24"/>
          <w:szCs w:val="24"/>
        </w:rPr>
        <w:t xml:space="preserve"> predstavnikom Naručitelja koji preuzima njegove aktivnosti te osigurava da prethodno sudjelovanje izuzetog predstavnika ne ugrožava daljnji tijek istog postupka.</w:t>
      </w:r>
    </w:p>
    <w:p w14:paraId="1567D5F2" w14:textId="0CFDFA32" w:rsidR="000072F1" w:rsidRPr="005E69E3" w:rsidRDefault="000072F1" w:rsidP="00404E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U slučaju sukoba interesa</w:t>
      </w:r>
      <w:r w:rsidR="00720243" w:rsidRPr="005E69E3">
        <w:rPr>
          <w:rFonts w:cstheme="minorHAnsi"/>
          <w:sz w:val="24"/>
          <w:szCs w:val="24"/>
        </w:rPr>
        <w:t xml:space="preserve"> čelnika Naručitelja, kao i u slučaju sukoba interesa ostalih predstavnika Naručitelja čije izuzimanje</w:t>
      </w:r>
      <w:r w:rsidR="00464BF6" w:rsidRPr="005E69E3">
        <w:rPr>
          <w:rFonts w:cstheme="minorHAnsi"/>
          <w:sz w:val="24"/>
          <w:szCs w:val="24"/>
        </w:rPr>
        <w:t xml:space="preserve"> iz provedbe postupka nabave nije moguće ili se izuzimanjem</w:t>
      </w:r>
      <w:r w:rsidR="00781417" w:rsidRPr="005E69E3">
        <w:rPr>
          <w:rFonts w:cstheme="minorHAnsi"/>
          <w:sz w:val="24"/>
          <w:szCs w:val="24"/>
        </w:rPr>
        <w:t xml:space="preserve"> ne može odgovarajuće otkloniti sukob interesa, a nakon odbijanja takve ponude ne preostane niti jedna valjana ponuda</w:t>
      </w:r>
      <w:r w:rsidR="00D744E8" w:rsidRPr="005E69E3">
        <w:rPr>
          <w:rFonts w:cstheme="minorHAnsi"/>
          <w:sz w:val="24"/>
          <w:szCs w:val="24"/>
        </w:rPr>
        <w:t>, poništiti će se postupak nabave.</w:t>
      </w:r>
    </w:p>
    <w:p w14:paraId="5C2048AA" w14:textId="5A4F661C" w:rsidR="00317751" w:rsidRPr="005E69E3" w:rsidRDefault="00C766EF" w:rsidP="00317751">
      <w:pPr>
        <w:spacing w:after="0" w:line="240" w:lineRule="auto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 xml:space="preserve">Ugovor o </w:t>
      </w:r>
      <w:r w:rsidR="00593738" w:rsidRPr="005E69E3">
        <w:rPr>
          <w:rFonts w:cstheme="minorHAnsi"/>
          <w:sz w:val="24"/>
          <w:szCs w:val="24"/>
        </w:rPr>
        <w:t>javnoj nabavi sklopljen protivno odredbama ovog poglavlja Pravilnika koji se odnosi na sukob interesa je ništetan</w:t>
      </w:r>
      <w:r w:rsidR="00B1250F" w:rsidRPr="005E69E3">
        <w:rPr>
          <w:rFonts w:cstheme="minorHAnsi"/>
          <w:sz w:val="24"/>
          <w:szCs w:val="24"/>
        </w:rPr>
        <w:t>.</w:t>
      </w:r>
    </w:p>
    <w:p w14:paraId="3B49B74B" w14:textId="77777777" w:rsidR="00066BA3" w:rsidRPr="005E69E3" w:rsidRDefault="00066BA3" w:rsidP="00317751">
      <w:pPr>
        <w:spacing w:after="0" w:line="240" w:lineRule="auto"/>
        <w:rPr>
          <w:rFonts w:cstheme="minorHAnsi"/>
          <w:sz w:val="24"/>
          <w:szCs w:val="24"/>
        </w:rPr>
      </w:pPr>
    </w:p>
    <w:p w14:paraId="1A222E8F" w14:textId="18B6480D" w:rsidR="00F85008" w:rsidRPr="005E69E3" w:rsidRDefault="00F85008" w:rsidP="0072799B">
      <w:pPr>
        <w:pStyle w:val="Odlomakpopisa1"/>
        <w:spacing w:after="0" w:line="240" w:lineRule="auto"/>
        <w:ind w:left="0"/>
        <w:rPr>
          <w:rFonts w:asciiTheme="minorHAnsi" w:hAnsiTheme="minorHAnsi" w:cstheme="minorHAnsi"/>
          <w:b/>
          <w:caps/>
          <w:sz w:val="24"/>
          <w:szCs w:val="24"/>
          <w:lang w:eastAsia="hr-HR"/>
        </w:rPr>
      </w:pPr>
      <w:r w:rsidRPr="005E69E3">
        <w:rPr>
          <w:rFonts w:asciiTheme="minorHAnsi" w:hAnsiTheme="minorHAnsi" w:cstheme="minorHAnsi"/>
          <w:b/>
          <w:caps/>
          <w:sz w:val="24"/>
          <w:szCs w:val="24"/>
          <w:lang w:val="hr-HR"/>
        </w:rPr>
        <w:t xml:space="preserve">PROVEDBA POSTUPAKA JEDNOSTAVNE NABAVE PROCIJENJENE VRIJEDNOSTI MANJE OD </w:t>
      </w:r>
      <w:r w:rsidR="00A251C7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>1</w:t>
      </w:r>
      <w:r w:rsidR="00F22A87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>5</w:t>
      </w:r>
      <w:r w:rsidR="00A251C7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>.000,00 eura za nabavu roba</w:t>
      </w:r>
      <w:r w:rsidR="00F22A87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 xml:space="preserve">, </w:t>
      </w:r>
      <w:r w:rsidR="00A251C7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>usluga</w:t>
      </w:r>
      <w:r w:rsidR="00F22A87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 xml:space="preserve"> i radova</w:t>
      </w:r>
    </w:p>
    <w:p w14:paraId="656B79DD" w14:textId="672F1296" w:rsidR="00A251C7" w:rsidRPr="005E69E3" w:rsidRDefault="00A251C7" w:rsidP="00A251C7">
      <w:pPr>
        <w:pStyle w:val="Odlomakpopisa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3E8F5A3" w14:textId="77777777" w:rsidR="00A251C7" w:rsidRPr="005E69E3" w:rsidRDefault="00A251C7" w:rsidP="00A251C7">
      <w:pPr>
        <w:pStyle w:val="Odlomakpopisa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68D0AE4" w14:textId="68E8E300" w:rsidR="00D31B3B" w:rsidRPr="005E69E3" w:rsidRDefault="00D31B3B" w:rsidP="00AD2467">
      <w:pPr>
        <w:pStyle w:val="Odlomakpopisa1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Članak </w:t>
      </w:r>
      <w:r w:rsidR="00317751" w:rsidRPr="005E69E3">
        <w:rPr>
          <w:rFonts w:asciiTheme="minorHAnsi" w:hAnsiTheme="minorHAnsi" w:cstheme="minorHAnsi"/>
          <w:b/>
          <w:sz w:val="24"/>
          <w:szCs w:val="24"/>
          <w:lang w:val="hr-HR"/>
        </w:rPr>
        <w:t>6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</w:p>
    <w:p w14:paraId="1E5FB24B" w14:textId="2C0A91A3" w:rsidR="00F85008" w:rsidRPr="005E69E3" w:rsidRDefault="00F85008" w:rsidP="00D31B3B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Nabava radova, roba i usluga procijenjene vrijednosti manje od </w:t>
      </w:r>
      <w:r w:rsidR="00A251C7" w:rsidRPr="005E69E3">
        <w:rPr>
          <w:rFonts w:asciiTheme="minorHAnsi" w:hAnsiTheme="minorHAnsi" w:cstheme="minorHAnsi"/>
          <w:sz w:val="24"/>
          <w:szCs w:val="24"/>
          <w:lang w:eastAsia="hr-HR"/>
        </w:rPr>
        <w:t>1</w:t>
      </w:r>
      <w:r w:rsidR="00911532" w:rsidRPr="005E69E3">
        <w:rPr>
          <w:rFonts w:asciiTheme="minorHAnsi" w:hAnsiTheme="minorHAnsi" w:cstheme="minorHAnsi"/>
          <w:sz w:val="24"/>
          <w:szCs w:val="24"/>
          <w:lang w:eastAsia="hr-HR"/>
        </w:rPr>
        <w:t>5</w:t>
      </w:r>
      <w:r w:rsidR="00A251C7" w:rsidRPr="005E69E3">
        <w:rPr>
          <w:rFonts w:asciiTheme="minorHAnsi" w:hAnsiTheme="minorHAnsi" w:cstheme="minorHAnsi"/>
          <w:sz w:val="24"/>
          <w:szCs w:val="24"/>
          <w:lang w:eastAsia="hr-HR"/>
        </w:rPr>
        <w:t>.000,00</w:t>
      </w:r>
      <w:r w:rsidR="00B21D39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="00A251C7" w:rsidRPr="005E69E3">
        <w:rPr>
          <w:rFonts w:asciiTheme="minorHAnsi" w:hAnsiTheme="minorHAnsi" w:cstheme="minorHAnsi"/>
          <w:sz w:val="24"/>
          <w:szCs w:val="24"/>
          <w:lang w:eastAsia="hr-HR"/>
        </w:rPr>
        <w:t>eura</w:t>
      </w:r>
      <w:proofErr w:type="spellEnd"/>
      <w:r w:rsidR="00A251C7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Pr="005E69E3">
        <w:rPr>
          <w:rFonts w:asciiTheme="minorHAnsi" w:hAnsiTheme="minorHAnsi" w:cstheme="minorHAnsi"/>
          <w:sz w:val="24"/>
          <w:szCs w:val="24"/>
          <w:lang w:val="hr-HR"/>
        </w:rPr>
        <w:t>provodi se izdavanjem narudžbenice jednom gospodarskom subjektu ili sklapanjem ugovora s jednim gospodarskim subjektom na temelju jedne pisane ponude koja je prethodno zatražena elektroničkim putem, telefonski ili osobno.</w:t>
      </w:r>
    </w:p>
    <w:p w14:paraId="58479FE4" w14:textId="6AD7EB2C" w:rsidR="00F85008" w:rsidRPr="005E69E3" w:rsidRDefault="00F85008" w:rsidP="00D31B3B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color w:val="FF0000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Iznimno od stavka 1. ovog članka, </w:t>
      </w:r>
      <w:r w:rsidR="00CA2ACB" w:rsidRPr="005E69E3">
        <w:rPr>
          <w:rFonts w:asciiTheme="minorHAnsi" w:hAnsiTheme="minorHAnsi" w:cstheme="minorHAnsi"/>
          <w:sz w:val="24"/>
          <w:szCs w:val="24"/>
          <w:lang w:val="hr-HR"/>
        </w:rPr>
        <w:t>Fakultet</w:t>
      </w: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može u posebnim situacijama nabavljati radove, robu i usluge izdavanjem narudžbenice jednom gospodarskom subjektu, bez prethodno zatražene ponude (npr. izravnom kupnjom u prodavaonici, kiosku, OPG-u, ugostiteljske usluge i sl.).</w:t>
      </w:r>
      <w:r w:rsidRPr="005E69E3">
        <w:rPr>
          <w:rFonts w:asciiTheme="minorHAnsi" w:hAnsiTheme="minorHAnsi" w:cstheme="minorHAnsi"/>
          <w:color w:val="FF0000"/>
          <w:sz w:val="24"/>
          <w:szCs w:val="24"/>
          <w:lang w:val="hr-HR"/>
        </w:rPr>
        <w:t xml:space="preserve"> </w:t>
      </w:r>
    </w:p>
    <w:p w14:paraId="4ECDD3F4" w14:textId="77777777" w:rsidR="00F85008" w:rsidRPr="005E69E3" w:rsidRDefault="00F85008" w:rsidP="00D31B3B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Narudžbenica obvezno sadrži podatke o:</w:t>
      </w:r>
    </w:p>
    <w:p w14:paraId="49492795" w14:textId="78BAB5C6" w:rsidR="00F85008" w:rsidRPr="005E69E3" w:rsidRDefault="00CA2ACB" w:rsidP="00A251C7">
      <w:pPr>
        <w:pStyle w:val="Odlomakpopisa1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Fakultet</w:t>
      </w:r>
      <w:r w:rsidR="00F85008" w:rsidRPr="005E69E3">
        <w:rPr>
          <w:rFonts w:asciiTheme="minorHAnsi" w:hAnsiTheme="minorHAnsi" w:cstheme="minorHAnsi"/>
          <w:sz w:val="24"/>
          <w:szCs w:val="24"/>
          <w:lang w:val="hr-HR"/>
        </w:rPr>
        <w:t>u koji izdaje narudžbenicu,</w:t>
      </w:r>
    </w:p>
    <w:p w14:paraId="16806735" w14:textId="77777777" w:rsidR="00F85008" w:rsidRPr="005E69E3" w:rsidRDefault="00F85008" w:rsidP="00A251C7">
      <w:pPr>
        <w:pStyle w:val="Odlomakpopisa1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vrsti roba/radova/usluga koje se nabavljaju uz detaljnu specifikaciju jedinica mjere, količina, jediničnih cijena te ukupne cijene,</w:t>
      </w:r>
    </w:p>
    <w:p w14:paraId="57041B31" w14:textId="77777777" w:rsidR="00F85008" w:rsidRPr="005E69E3" w:rsidRDefault="00F85008" w:rsidP="00A251C7">
      <w:pPr>
        <w:pStyle w:val="Odlomakpopisa1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roku i mjestu izvođenja radova / isporuke robe / pružanja usluge,</w:t>
      </w:r>
    </w:p>
    <w:p w14:paraId="539416D1" w14:textId="77777777" w:rsidR="00F85008" w:rsidRPr="005E69E3" w:rsidRDefault="00F85008" w:rsidP="00A251C7">
      <w:pPr>
        <w:pStyle w:val="Odlomakpopisa1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načinu plaćanja,</w:t>
      </w:r>
    </w:p>
    <w:p w14:paraId="733C3EF7" w14:textId="77777777" w:rsidR="00F85008" w:rsidRPr="005E69E3" w:rsidRDefault="00F85008" w:rsidP="00A251C7">
      <w:pPr>
        <w:pStyle w:val="Odlomakpopisa1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gospodarskom subjektu – izvođaču / isporučitelju / izvršitelju (naziv, adresa, OIB).</w:t>
      </w:r>
    </w:p>
    <w:p w14:paraId="1FFA1AE6" w14:textId="1B948235" w:rsidR="00F85008" w:rsidRPr="005E69E3" w:rsidRDefault="00F85008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Narudžbenicu i ugovor potpisuje dekan</w:t>
      </w:r>
      <w:r w:rsidR="00DF398D" w:rsidRPr="005E69E3">
        <w:rPr>
          <w:rFonts w:cstheme="minorHAnsi"/>
          <w:sz w:val="24"/>
          <w:szCs w:val="24"/>
        </w:rPr>
        <w:t xml:space="preserve"> ili po njeg</w:t>
      </w:r>
      <w:r w:rsidR="007E0B4E" w:rsidRPr="005E69E3">
        <w:rPr>
          <w:rFonts w:cstheme="minorHAnsi"/>
          <w:sz w:val="24"/>
          <w:szCs w:val="24"/>
        </w:rPr>
        <w:t>ovom ovlaštenju zamjenik</w:t>
      </w:r>
      <w:r w:rsidR="00735DCB" w:rsidRPr="005E69E3">
        <w:rPr>
          <w:rFonts w:cstheme="minorHAnsi"/>
          <w:sz w:val="24"/>
          <w:szCs w:val="24"/>
        </w:rPr>
        <w:t xml:space="preserve"> dekana.</w:t>
      </w:r>
    </w:p>
    <w:p w14:paraId="50060A66" w14:textId="77777777" w:rsidR="00D31B3B" w:rsidRPr="005E69E3" w:rsidRDefault="00D31B3B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D4C308" w14:textId="080FE36E" w:rsidR="00F85008" w:rsidRPr="005E69E3" w:rsidRDefault="00F85008" w:rsidP="00D31B3B">
      <w:pPr>
        <w:pStyle w:val="Odlomakpopisa1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PROVEDBA POSTUPAKA JEDNOSTAVNE NABAVE PROCIJENJENE VRIJEDNOSTI JEDNAKE ILI VEĆE OD </w:t>
      </w:r>
      <w:r w:rsidR="00A251C7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>1</w:t>
      </w:r>
      <w:r w:rsidR="0026139A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>5</w:t>
      </w:r>
      <w:r w:rsidR="00A251C7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 xml:space="preserve">.000,00 eura za nabavu roba </w:t>
      </w:r>
      <w:r w:rsidR="00360795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 xml:space="preserve">, </w:t>
      </w:r>
      <w:r w:rsidR="00A251C7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>usluga</w:t>
      </w:r>
      <w:r w:rsidR="00360795" w:rsidRPr="005E69E3">
        <w:rPr>
          <w:rFonts w:asciiTheme="minorHAnsi" w:hAnsiTheme="minorHAnsi" w:cstheme="minorHAnsi"/>
          <w:b/>
          <w:caps/>
          <w:sz w:val="24"/>
          <w:szCs w:val="24"/>
          <w:lang w:eastAsia="hr-HR"/>
        </w:rPr>
        <w:t xml:space="preserve"> i radova</w:t>
      </w:r>
      <w:r w:rsidR="00A251C7"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DO </w:t>
      </w:r>
      <w:r w:rsidR="00360795" w:rsidRPr="005E69E3">
        <w:rPr>
          <w:rFonts w:asciiTheme="minorHAnsi" w:hAnsiTheme="minorHAnsi" w:cstheme="minorHAnsi"/>
          <w:b/>
          <w:sz w:val="24"/>
          <w:szCs w:val="24"/>
        </w:rPr>
        <w:t>50</w:t>
      </w:r>
      <w:r w:rsidR="00CA2ACB" w:rsidRPr="005E69E3">
        <w:rPr>
          <w:rFonts w:asciiTheme="minorHAnsi" w:hAnsiTheme="minorHAnsi" w:cstheme="minorHAnsi"/>
          <w:b/>
          <w:sz w:val="24"/>
          <w:szCs w:val="24"/>
        </w:rPr>
        <w:t>.</w:t>
      </w:r>
      <w:r w:rsidR="00360795" w:rsidRPr="005E69E3">
        <w:rPr>
          <w:rFonts w:asciiTheme="minorHAnsi" w:hAnsiTheme="minorHAnsi" w:cstheme="minorHAnsi"/>
          <w:b/>
          <w:sz w:val="24"/>
          <w:szCs w:val="24"/>
        </w:rPr>
        <w:t>00</w:t>
      </w:r>
      <w:r w:rsidR="00CA2ACB" w:rsidRPr="005E69E3">
        <w:rPr>
          <w:rFonts w:asciiTheme="minorHAnsi" w:hAnsiTheme="minorHAnsi" w:cstheme="minorHAnsi"/>
          <w:b/>
          <w:sz w:val="24"/>
          <w:szCs w:val="24"/>
        </w:rPr>
        <w:t xml:space="preserve">0,00 </w:t>
      </w:r>
      <w:r w:rsidR="00A251C7" w:rsidRPr="005E69E3">
        <w:rPr>
          <w:rFonts w:asciiTheme="minorHAnsi" w:hAnsiTheme="minorHAnsi" w:cstheme="minorHAnsi"/>
          <w:b/>
          <w:sz w:val="24"/>
          <w:szCs w:val="24"/>
        </w:rPr>
        <w:t>EURA</w:t>
      </w:r>
      <w:r w:rsidR="00CA2ACB"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ZA </w:t>
      </w:r>
      <w:r w:rsidR="00A251C7"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NABAVU 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>ROB</w:t>
      </w:r>
      <w:r w:rsidR="00A251C7" w:rsidRPr="005E69E3">
        <w:rPr>
          <w:rFonts w:asciiTheme="minorHAnsi" w:hAnsiTheme="minorHAnsi" w:cstheme="minorHAnsi"/>
          <w:b/>
          <w:sz w:val="24"/>
          <w:szCs w:val="24"/>
          <w:lang w:val="hr-HR"/>
        </w:rPr>
        <w:t>A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 I USLUBE, ODNOSNO</w:t>
      </w:r>
      <w:r w:rsidR="006067A1"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 DO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FE1FB5" w:rsidRPr="005E69E3">
        <w:rPr>
          <w:rFonts w:asciiTheme="minorHAnsi" w:hAnsiTheme="minorHAnsi" w:cstheme="minorHAnsi"/>
          <w:b/>
          <w:sz w:val="24"/>
          <w:szCs w:val="24"/>
        </w:rPr>
        <w:t>100</w:t>
      </w:r>
      <w:r w:rsidR="00CA2ACB" w:rsidRPr="005E69E3">
        <w:rPr>
          <w:rFonts w:asciiTheme="minorHAnsi" w:hAnsiTheme="minorHAnsi" w:cstheme="minorHAnsi"/>
          <w:b/>
          <w:sz w:val="24"/>
          <w:szCs w:val="24"/>
        </w:rPr>
        <w:t>.</w:t>
      </w:r>
      <w:r w:rsidR="00FE1FB5" w:rsidRPr="005E69E3">
        <w:rPr>
          <w:rFonts w:asciiTheme="minorHAnsi" w:hAnsiTheme="minorHAnsi" w:cstheme="minorHAnsi"/>
          <w:b/>
          <w:sz w:val="24"/>
          <w:szCs w:val="24"/>
        </w:rPr>
        <w:t>00</w:t>
      </w:r>
      <w:r w:rsidR="00CA2ACB" w:rsidRPr="005E69E3">
        <w:rPr>
          <w:rFonts w:asciiTheme="minorHAnsi" w:hAnsiTheme="minorHAnsi" w:cstheme="minorHAnsi"/>
          <w:b/>
          <w:sz w:val="24"/>
          <w:szCs w:val="24"/>
        </w:rPr>
        <w:t xml:space="preserve">0,00 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ZA </w:t>
      </w:r>
      <w:r w:rsidR="00A251C7"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NABAVU 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>RADOVE</w:t>
      </w:r>
    </w:p>
    <w:p w14:paraId="6E4AD62E" w14:textId="77777777" w:rsidR="00F85008" w:rsidRPr="005E69E3" w:rsidRDefault="00F85008" w:rsidP="00D31B3B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53D6E4D" w14:textId="6CFE99EC" w:rsidR="00D31B3B" w:rsidRPr="005E69E3" w:rsidRDefault="00D31B3B" w:rsidP="00AD2467">
      <w:pPr>
        <w:pStyle w:val="Odlomakpopisa1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Članak </w:t>
      </w:r>
      <w:r w:rsidR="007F0772" w:rsidRPr="005E69E3">
        <w:rPr>
          <w:rFonts w:asciiTheme="minorHAnsi" w:hAnsiTheme="minorHAnsi" w:cstheme="minorHAnsi"/>
          <w:b/>
          <w:sz w:val="24"/>
          <w:szCs w:val="24"/>
          <w:lang w:val="hr-HR"/>
        </w:rPr>
        <w:t>7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</w:p>
    <w:p w14:paraId="677D82B4" w14:textId="100F62B9" w:rsidR="00F85008" w:rsidRPr="005E69E3" w:rsidRDefault="00F85008" w:rsidP="00D31B3B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Nabavu</w:t>
      </w:r>
      <w:r w:rsidR="00AD0AAD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roba i usluga procijenjene vrijednosti jednake ili veće </w:t>
      </w:r>
      <w:r w:rsidR="00996DB4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od </w:t>
      </w:r>
      <w:r w:rsidR="001D0CE5" w:rsidRPr="005E69E3">
        <w:rPr>
          <w:rFonts w:asciiTheme="minorHAnsi" w:hAnsiTheme="minorHAnsi" w:cstheme="minorHAnsi"/>
          <w:sz w:val="24"/>
          <w:szCs w:val="24"/>
          <w:lang w:eastAsia="hr-HR"/>
        </w:rPr>
        <w:t>1</w:t>
      </w:r>
      <w:r w:rsidR="00FE1FB5" w:rsidRPr="005E69E3">
        <w:rPr>
          <w:rFonts w:asciiTheme="minorHAnsi" w:hAnsiTheme="minorHAnsi" w:cstheme="minorHAnsi"/>
          <w:sz w:val="24"/>
          <w:szCs w:val="24"/>
          <w:lang w:eastAsia="hr-HR"/>
        </w:rPr>
        <w:t>5</w:t>
      </w:r>
      <w:r w:rsidR="001D0CE5" w:rsidRPr="005E69E3">
        <w:rPr>
          <w:rFonts w:asciiTheme="minorHAnsi" w:hAnsiTheme="minorHAnsi" w:cstheme="minorHAnsi"/>
          <w:sz w:val="24"/>
          <w:szCs w:val="24"/>
          <w:lang w:eastAsia="hr-HR"/>
        </w:rPr>
        <w:t>.000,00</w:t>
      </w:r>
      <w:r w:rsidR="006C10FD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="00FA1437" w:rsidRPr="005E69E3">
        <w:rPr>
          <w:rFonts w:asciiTheme="minorHAnsi" w:hAnsiTheme="minorHAnsi" w:cstheme="minorHAnsi"/>
          <w:sz w:val="24"/>
          <w:szCs w:val="24"/>
          <w:lang w:eastAsia="hr-HR"/>
        </w:rPr>
        <w:t>eura</w:t>
      </w:r>
      <w:proofErr w:type="spellEnd"/>
      <w:r w:rsidR="00FA1437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6C10FD" w:rsidRPr="005E69E3">
        <w:rPr>
          <w:rFonts w:asciiTheme="minorHAnsi" w:hAnsiTheme="minorHAnsi" w:cstheme="minorHAnsi"/>
          <w:sz w:val="24"/>
          <w:szCs w:val="24"/>
          <w:lang w:eastAsia="hr-HR"/>
        </w:rPr>
        <w:t>do</w:t>
      </w:r>
      <w:r w:rsidR="00FA1437" w:rsidRPr="005E69E3">
        <w:rPr>
          <w:rFonts w:asciiTheme="minorHAnsi" w:hAnsiTheme="minorHAnsi" w:cstheme="minorHAnsi"/>
          <w:sz w:val="24"/>
          <w:szCs w:val="24"/>
          <w:lang w:eastAsia="hr-HR"/>
        </w:rPr>
        <w:t xml:space="preserve"> 25.000,00 </w:t>
      </w:r>
      <w:r w:rsidR="001D0CE5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8C1129" w:rsidRPr="005E69E3">
        <w:rPr>
          <w:rFonts w:asciiTheme="minorHAnsi" w:hAnsiTheme="minorHAnsi" w:cstheme="minorHAnsi"/>
          <w:sz w:val="24"/>
          <w:szCs w:val="24"/>
          <w:lang w:val="hr-HR"/>
        </w:rPr>
        <w:t>eura</w:t>
      </w:r>
      <w:r w:rsidR="00FA1437" w:rsidRPr="005E69E3">
        <w:rPr>
          <w:rFonts w:asciiTheme="minorHAnsi" w:hAnsiTheme="minorHAnsi" w:cstheme="minorHAnsi"/>
          <w:sz w:val="24"/>
          <w:szCs w:val="24"/>
          <w:lang w:val="hr-HR"/>
        </w:rPr>
        <w:t>, odnosno</w:t>
      </w:r>
      <w:r w:rsidR="008C1129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AD0AAD" w:rsidRPr="005E69E3">
        <w:rPr>
          <w:rFonts w:asciiTheme="minorHAnsi" w:hAnsiTheme="minorHAnsi" w:cstheme="minorHAnsi"/>
          <w:sz w:val="24"/>
          <w:szCs w:val="24"/>
          <w:lang w:val="hr-HR"/>
        </w:rPr>
        <w:t>za nabavu radova</w:t>
      </w:r>
      <w:r w:rsidR="00B07275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procijenjene vrijednosti jednake ili veće od 15.000,00 eura</w:t>
      </w:r>
      <w:r w:rsidR="00F80691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do 45.000,00 eura </w:t>
      </w:r>
      <w:r w:rsidR="00122562" w:rsidRPr="005E69E3">
        <w:rPr>
          <w:rFonts w:asciiTheme="minorHAnsi" w:hAnsiTheme="minorHAnsi" w:cstheme="minorHAnsi"/>
          <w:sz w:val="24"/>
          <w:szCs w:val="24"/>
          <w:lang w:val="hr-HR"/>
        </w:rPr>
        <w:t>Fakultet je obvezan provesti putem modula</w:t>
      </w:r>
      <w:r w:rsidR="00F011D5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jednostavne nabave u </w:t>
      </w:r>
      <w:r w:rsidR="004553B5" w:rsidRPr="005E69E3">
        <w:rPr>
          <w:rFonts w:asciiTheme="minorHAnsi" w:hAnsiTheme="minorHAnsi" w:cstheme="minorHAnsi"/>
          <w:sz w:val="24"/>
          <w:szCs w:val="24"/>
          <w:lang w:val="hr-HR"/>
        </w:rPr>
        <w:t>EOJN RH</w:t>
      </w:r>
      <w:r w:rsidR="00C60BC6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i to slanjem poziva</w:t>
      </w:r>
      <w:r w:rsidR="00A7486B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za dostavu ponuda na adrese minimalno</w:t>
      </w:r>
      <w:r w:rsidR="009A46B6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B83C57" w:rsidRPr="005E69E3">
        <w:rPr>
          <w:rFonts w:asciiTheme="minorHAnsi" w:hAnsiTheme="minorHAnsi" w:cstheme="minorHAnsi"/>
          <w:sz w:val="24"/>
          <w:szCs w:val="24"/>
          <w:lang w:val="hr-HR"/>
        </w:rPr>
        <w:t>dva</w:t>
      </w:r>
      <w:r w:rsidR="009A46B6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gospodarska subjekta</w:t>
      </w:r>
      <w:r w:rsidR="004553B5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  <w:r w:rsidR="00697002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893EF7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Za nabavu </w:t>
      </w:r>
      <w:r w:rsidR="00EC25E9" w:rsidRPr="005E69E3">
        <w:rPr>
          <w:rFonts w:asciiTheme="minorHAnsi" w:hAnsiTheme="minorHAnsi" w:cstheme="minorHAnsi"/>
          <w:sz w:val="24"/>
          <w:szCs w:val="24"/>
          <w:lang w:val="hr-HR"/>
        </w:rPr>
        <w:t>robe</w:t>
      </w:r>
      <w:r w:rsidR="00885413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i usluga </w:t>
      </w:r>
      <w:r w:rsidR="00893EF7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čija je </w:t>
      </w:r>
      <w:r w:rsidR="00885413" w:rsidRPr="005E69E3">
        <w:rPr>
          <w:rFonts w:asciiTheme="minorHAnsi" w:hAnsiTheme="minorHAnsi" w:cstheme="minorHAnsi"/>
          <w:sz w:val="24"/>
          <w:szCs w:val="24"/>
          <w:lang w:val="hr-HR"/>
        </w:rPr>
        <w:t>procijenjena vrijednost veća od 25.000,00 eura</w:t>
      </w:r>
      <w:r w:rsidR="00CA0654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a manja </w:t>
      </w:r>
      <w:r w:rsidR="00E658F3" w:rsidRPr="005E69E3">
        <w:rPr>
          <w:rFonts w:asciiTheme="minorHAnsi" w:hAnsiTheme="minorHAnsi" w:cstheme="minorHAnsi"/>
          <w:sz w:val="24"/>
          <w:szCs w:val="24"/>
          <w:lang w:val="hr-HR"/>
        </w:rPr>
        <w:t>od</w:t>
      </w: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404081" w:rsidRPr="005E69E3">
        <w:rPr>
          <w:rFonts w:asciiTheme="minorHAnsi" w:hAnsiTheme="minorHAnsi" w:cstheme="minorHAnsi"/>
          <w:sz w:val="24"/>
          <w:szCs w:val="24"/>
          <w:lang w:val="hr-HR"/>
        </w:rPr>
        <w:t>50</w:t>
      </w:r>
      <w:r w:rsidR="00CA2ACB" w:rsidRPr="005E69E3">
        <w:rPr>
          <w:rFonts w:asciiTheme="minorHAnsi" w:hAnsiTheme="minorHAnsi" w:cstheme="minorHAnsi"/>
          <w:sz w:val="24"/>
          <w:szCs w:val="24"/>
          <w:lang w:val="hr-HR"/>
        </w:rPr>
        <w:t>.</w:t>
      </w:r>
      <w:r w:rsidR="00404081" w:rsidRPr="005E69E3">
        <w:rPr>
          <w:rFonts w:asciiTheme="minorHAnsi" w:hAnsiTheme="minorHAnsi" w:cstheme="minorHAnsi"/>
          <w:sz w:val="24"/>
          <w:szCs w:val="24"/>
          <w:lang w:val="hr-HR"/>
        </w:rPr>
        <w:t>00</w:t>
      </w:r>
      <w:r w:rsidR="00CA2ACB" w:rsidRPr="005E69E3">
        <w:rPr>
          <w:rFonts w:asciiTheme="minorHAnsi" w:hAnsiTheme="minorHAnsi" w:cstheme="minorHAnsi"/>
          <w:sz w:val="24"/>
          <w:szCs w:val="24"/>
          <w:lang w:val="hr-HR"/>
        </w:rPr>
        <w:t>0,00</w:t>
      </w: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D31B3B" w:rsidRPr="005E69E3">
        <w:rPr>
          <w:rFonts w:asciiTheme="minorHAnsi" w:hAnsiTheme="minorHAnsi" w:cstheme="minorHAnsi"/>
          <w:sz w:val="24"/>
          <w:szCs w:val="24"/>
          <w:lang w:val="hr-HR"/>
        </w:rPr>
        <w:t>eura</w:t>
      </w:r>
      <w:r w:rsidR="00E658F3" w:rsidRPr="005E69E3">
        <w:rPr>
          <w:rFonts w:asciiTheme="minorHAnsi" w:hAnsiTheme="minorHAnsi" w:cstheme="minorHAnsi"/>
          <w:sz w:val="24"/>
          <w:szCs w:val="24"/>
          <w:lang w:val="hr-HR"/>
        </w:rPr>
        <w:t>, te</w:t>
      </w: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za </w:t>
      </w:r>
      <w:r w:rsidR="001D0CE5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nabavu </w:t>
      </w:r>
      <w:r w:rsidR="00E658F3" w:rsidRPr="005E69E3">
        <w:rPr>
          <w:rFonts w:asciiTheme="minorHAnsi" w:hAnsiTheme="minorHAnsi" w:cstheme="minorHAnsi"/>
          <w:sz w:val="24"/>
          <w:szCs w:val="24"/>
          <w:lang w:val="hr-HR"/>
        </w:rPr>
        <w:t>radova čija je procijenjena vrijednost</w:t>
      </w:r>
      <w:r w:rsidR="00F139B4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veća od 45.000,00 eura a manja od 100.000,00 eura </w:t>
      </w:r>
      <w:r w:rsidR="00740656" w:rsidRPr="005E69E3">
        <w:rPr>
          <w:rFonts w:asciiTheme="minorHAnsi" w:hAnsiTheme="minorHAnsi" w:cstheme="minorHAnsi"/>
          <w:sz w:val="24"/>
          <w:szCs w:val="24"/>
          <w:lang w:val="hr-HR"/>
        </w:rPr>
        <w:t>Fakultet je obvezan provesti</w:t>
      </w:r>
      <w:r w:rsidR="003D2889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postupak jednostavne nabave putem javne objave </w:t>
      </w:r>
      <w:r w:rsidR="000F01BF" w:rsidRPr="005E69E3">
        <w:rPr>
          <w:rFonts w:asciiTheme="minorHAnsi" w:hAnsiTheme="minorHAnsi" w:cstheme="minorHAnsi"/>
          <w:sz w:val="24"/>
          <w:szCs w:val="24"/>
          <w:lang w:val="hr-HR"/>
        </w:rPr>
        <w:t>poziva</w:t>
      </w:r>
      <w:r w:rsidR="00CA5E88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u EOJN </w:t>
      </w:r>
      <w:r w:rsidR="003D7741" w:rsidRPr="005E69E3">
        <w:rPr>
          <w:rFonts w:asciiTheme="minorHAnsi" w:hAnsiTheme="minorHAnsi" w:cstheme="minorHAnsi"/>
          <w:sz w:val="24"/>
          <w:szCs w:val="24"/>
          <w:lang w:val="hr-HR"/>
        </w:rPr>
        <w:t>RH.</w:t>
      </w:r>
    </w:p>
    <w:p w14:paraId="16808B1A" w14:textId="19EB9745" w:rsidR="00BE16E2" w:rsidRPr="005E69E3" w:rsidRDefault="00F85008" w:rsidP="00D31B3B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lastRenderedPageBreak/>
        <w:t>Iznimno,</w:t>
      </w:r>
      <w:r w:rsidR="00C52392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Fakultet nije obvezan provoditi postupak jednostavne nabave putem javne objave</w:t>
      </w:r>
      <w:r w:rsidR="00997794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u </w:t>
      </w:r>
      <w:r w:rsidR="00112E07" w:rsidRPr="005E69E3">
        <w:rPr>
          <w:rFonts w:asciiTheme="minorHAnsi" w:hAnsiTheme="minorHAnsi" w:cstheme="minorHAnsi"/>
          <w:sz w:val="24"/>
          <w:szCs w:val="24"/>
          <w:lang w:val="hr-HR"/>
        </w:rPr>
        <w:t>EOJN RH</w:t>
      </w:r>
      <w:r w:rsidR="00C93DBC" w:rsidRPr="005E69E3">
        <w:rPr>
          <w:rFonts w:asciiTheme="minorHAnsi" w:hAnsiTheme="minorHAnsi" w:cstheme="minorHAnsi"/>
          <w:sz w:val="24"/>
          <w:szCs w:val="24"/>
          <w:lang w:val="hr-HR"/>
        </w:rPr>
        <w:t>,</w:t>
      </w:r>
      <w:r w:rsidR="0034116B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već isti provodi</w:t>
      </w:r>
      <w:r w:rsidR="00EB5AE3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3D136F" w:rsidRPr="005E69E3">
        <w:rPr>
          <w:rFonts w:asciiTheme="minorHAnsi" w:hAnsiTheme="minorHAnsi" w:cstheme="minorHAnsi"/>
          <w:sz w:val="24"/>
          <w:szCs w:val="24"/>
          <w:lang w:val="hr-HR"/>
        </w:rPr>
        <w:t>putem modula jednostavne nabave u EOJN</w:t>
      </w:r>
      <w:r w:rsidR="00522FFB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slanjem barem jednom gospodarskom</w:t>
      </w:r>
      <w:r w:rsidR="00B062CF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subjektu</w:t>
      </w:r>
      <w:r w:rsidR="00616F54" w:rsidRPr="005E69E3">
        <w:rPr>
          <w:rFonts w:asciiTheme="minorHAnsi" w:hAnsiTheme="minorHAnsi" w:cstheme="minorHAnsi"/>
          <w:sz w:val="24"/>
          <w:szCs w:val="24"/>
          <w:lang w:val="hr-HR"/>
        </w:rPr>
        <w:t>:</w:t>
      </w:r>
    </w:p>
    <w:p w14:paraId="19ACD868" w14:textId="356BCBBE" w:rsidR="00616F54" w:rsidRPr="005E69E3" w:rsidRDefault="00616F54" w:rsidP="00616F54">
      <w:pPr>
        <w:pStyle w:val="Odlomakpopisa1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ako nije podnesena ni</w:t>
      </w:r>
      <w:r w:rsidR="0006448D" w:rsidRPr="005E69E3">
        <w:rPr>
          <w:rFonts w:asciiTheme="minorHAnsi" w:hAnsiTheme="minorHAnsi" w:cstheme="minorHAnsi"/>
          <w:sz w:val="24"/>
          <w:szCs w:val="24"/>
          <w:lang w:val="hr-HR"/>
        </w:rPr>
        <w:t>jedna ponuda ili nijedna valjana ponuda u prethodno</w:t>
      </w:r>
      <w:r w:rsidR="009278FE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provedenom postupku jednostavne nabave</w:t>
      </w:r>
      <w:r w:rsidR="009A7957" w:rsidRPr="005E69E3">
        <w:rPr>
          <w:rFonts w:asciiTheme="minorHAnsi" w:hAnsiTheme="minorHAnsi" w:cstheme="minorHAnsi"/>
          <w:sz w:val="24"/>
          <w:szCs w:val="24"/>
          <w:lang w:val="hr-HR"/>
        </w:rPr>
        <w:t>, pod uvjetom da početni ugovorni uvjeti nisu bitno iz</w:t>
      </w:r>
      <w:r w:rsidR="00D00F39" w:rsidRPr="005E69E3">
        <w:rPr>
          <w:rFonts w:asciiTheme="minorHAnsi" w:hAnsiTheme="minorHAnsi" w:cstheme="minorHAnsi"/>
          <w:sz w:val="24"/>
          <w:szCs w:val="24"/>
          <w:lang w:val="hr-HR"/>
        </w:rPr>
        <w:t>mijenjeni</w:t>
      </w:r>
    </w:p>
    <w:p w14:paraId="170C1AE4" w14:textId="239DD1F5" w:rsidR="00D00F39" w:rsidRPr="005E69E3" w:rsidRDefault="00D00F39" w:rsidP="00616F54">
      <w:pPr>
        <w:pStyle w:val="Odlomakpopisa1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ako zbog objektivnih razloga predmet nabave može izvršiti</w:t>
      </w:r>
      <w:r w:rsidR="004A460E" w:rsidRPr="005E69E3">
        <w:rPr>
          <w:rFonts w:asciiTheme="minorHAnsi" w:hAnsiTheme="minorHAnsi" w:cstheme="minorHAnsi"/>
          <w:sz w:val="24"/>
          <w:szCs w:val="24"/>
          <w:lang w:val="hr-HR"/>
        </w:rPr>
        <w:t>, isporučiti ili pružiti samo određeni gospodarski subjekt, i to:</w:t>
      </w:r>
    </w:p>
    <w:p w14:paraId="40883BDB" w14:textId="01D7BCAA" w:rsidR="004A460E" w:rsidRPr="005E69E3" w:rsidRDefault="005605FD" w:rsidP="005605FD">
      <w:pPr>
        <w:pStyle w:val="Odlomakpopisa1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ako je predmet nabave stvaranje ili stjecanje jedinstvenog umjetničkog djela ili</w:t>
      </w:r>
      <w:r w:rsidR="00FE53C4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izvedbe</w:t>
      </w:r>
    </w:p>
    <w:p w14:paraId="1D891337" w14:textId="0E680883" w:rsidR="00FE53C4" w:rsidRPr="005E69E3" w:rsidRDefault="00FE53C4" w:rsidP="005605FD">
      <w:pPr>
        <w:pStyle w:val="Odlomakpopisa1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ako iz tehničkih razloga ne postoji tržišno natjecanje ili</w:t>
      </w:r>
    </w:p>
    <w:p w14:paraId="161E761F" w14:textId="766B8F7F" w:rsidR="00315206" w:rsidRPr="005E69E3" w:rsidRDefault="00315206" w:rsidP="005605FD">
      <w:pPr>
        <w:pStyle w:val="Odlomakpopisa1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ako je to nužno radi zaštite isključivih prava, uključujući prava intelektualnog vlasništva</w:t>
      </w:r>
    </w:p>
    <w:p w14:paraId="16F1E0E1" w14:textId="648404F3" w:rsidR="00033DD8" w:rsidRPr="005E69E3" w:rsidRDefault="00033DD8" w:rsidP="00033DD8">
      <w:pPr>
        <w:pStyle w:val="Odlomakpopisa1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ako postoji iznimna žurnost uzrokovana događajima</w:t>
      </w:r>
      <w:r w:rsidR="001A40A4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koje Fakultet kao naručitelj nije mogao predvidjeti ili</w:t>
      </w:r>
      <w:r w:rsidR="007233DD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na njih utjecati</w:t>
      </w:r>
      <w:r w:rsidR="00935016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(viša sila).</w:t>
      </w:r>
    </w:p>
    <w:p w14:paraId="2BCF5B61" w14:textId="740061EE" w:rsidR="00935016" w:rsidRPr="005E69E3" w:rsidRDefault="00935016" w:rsidP="00935016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Razlo</w:t>
      </w:r>
      <w:r w:rsidR="00347C76" w:rsidRPr="005E69E3">
        <w:rPr>
          <w:rFonts w:asciiTheme="minorHAnsi" w:hAnsiTheme="minorHAnsi" w:cstheme="minorHAnsi"/>
          <w:sz w:val="24"/>
          <w:szCs w:val="24"/>
          <w:lang w:val="hr-HR"/>
        </w:rPr>
        <w:t>zi</w:t>
      </w: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za primjenu iznim</w:t>
      </w:r>
      <w:r w:rsidR="001D4D38"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ke navode se i obrazlažu u objavi u </w:t>
      </w:r>
      <w:r w:rsidR="00347C76" w:rsidRPr="005E69E3">
        <w:rPr>
          <w:rFonts w:asciiTheme="minorHAnsi" w:hAnsiTheme="minorHAnsi" w:cstheme="minorHAnsi"/>
          <w:sz w:val="24"/>
          <w:szCs w:val="24"/>
          <w:lang w:val="hr-HR"/>
        </w:rPr>
        <w:t>EOJN RH.</w:t>
      </w:r>
    </w:p>
    <w:p w14:paraId="15C212F8" w14:textId="505A3D84" w:rsidR="00F85008" w:rsidRPr="005E69E3" w:rsidRDefault="00F85008" w:rsidP="00CB748C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515E714F" w14:textId="77777777" w:rsidR="00F85008" w:rsidRPr="005E69E3" w:rsidRDefault="00F85008" w:rsidP="00D31B3B">
      <w:pPr>
        <w:pStyle w:val="Odlomakpopisa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Poziv za dostavu ponuda</w:t>
      </w:r>
      <w:r w:rsidRPr="005E69E3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5E69E3">
        <w:rPr>
          <w:rFonts w:asciiTheme="minorHAnsi" w:hAnsiTheme="minorHAnsi" w:cstheme="minorHAnsi"/>
          <w:sz w:val="24"/>
          <w:szCs w:val="24"/>
          <w:lang w:val="hr-HR"/>
        </w:rPr>
        <w:t>može sadržavati:</w:t>
      </w:r>
    </w:p>
    <w:p w14:paraId="2F2DCCE6" w14:textId="67038377" w:rsidR="00F85008" w:rsidRPr="005E69E3" w:rsidRDefault="00F85008" w:rsidP="00D31B3B">
      <w:pPr>
        <w:pStyle w:val="Odlomakpopisa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 w:eastAsia="hr-HR"/>
        </w:rPr>
        <w:t xml:space="preserve">podatke o </w:t>
      </w:r>
      <w:r w:rsidR="00CA2ACB" w:rsidRPr="005E69E3">
        <w:rPr>
          <w:rFonts w:asciiTheme="minorHAnsi" w:hAnsiTheme="minorHAnsi" w:cstheme="minorHAnsi"/>
          <w:sz w:val="24"/>
          <w:szCs w:val="24"/>
          <w:lang w:val="hr-HR" w:eastAsia="hr-HR"/>
        </w:rPr>
        <w:t>Fakultet</w:t>
      </w:r>
      <w:r w:rsidRPr="005E69E3">
        <w:rPr>
          <w:rFonts w:asciiTheme="minorHAnsi" w:hAnsiTheme="minorHAnsi" w:cstheme="minorHAnsi"/>
          <w:sz w:val="24"/>
          <w:szCs w:val="24"/>
          <w:lang w:val="hr-HR" w:eastAsia="hr-HR"/>
        </w:rPr>
        <w:t>u,</w:t>
      </w:r>
    </w:p>
    <w:p w14:paraId="0B1A6E4C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podatke o osobi zaduženoj za komunikaciju s ponuditeljima, </w:t>
      </w:r>
    </w:p>
    <w:p w14:paraId="10060BD1" w14:textId="3DD821F9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podatke o gospodarskim subjektima s kojima je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 u sukobu interesa,</w:t>
      </w:r>
    </w:p>
    <w:p w14:paraId="52FFF8DD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podatke o postupku jednostavne nabave,</w:t>
      </w:r>
    </w:p>
    <w:p w14:paraId="40FB0902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evidencijski broj nabave,</w:t>
      </w:r>
    </w:p>
    <w:p w14:paraId="79955994" w14:textId="77777777" w:rsidR="00F85008" w:rsidRPr="005E69E3" w:rsidRDefault="00F85008" w:rsidP="00D31B3B">
      <w:pPr>
        <w:pStyle w:val="Odlomakpopisa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5E69E3">
        <w:rPr>
          <w:rFonts w:asciiTheme="minorHAnsi" w:hAnsiTheme="minorHAnsi" w:cstheme="minorHAnsi"/>
          <w:sz w:val="24"/>
          <w:szCs w:val="24"/>
          <w:lang w:val="hr-HR"/>
        </w:rPr>
        <w:t>procijenjenu vrijednosti nabave,</w:t>
      </w:r>
    </w:p>
    <w:p w14:paraId="719A8A62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opis predmeta nabave,</w:t>
      </w:r>
    </w:p>
    <w:p w14:paraId="50BBC91D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troškovnik – tehnička specifikacija,</w:t>
      </w:r>
    </w:p>
    <w:p w14:paraId="4F1F2C95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početak, rok isporuke/izvršenja/izvođenja predmeta nabave,</w:t>
      </w:r>
    </w:p>
    <w:p w14:paraId="79FE422B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razloge isključenja ponuditelja (ako je primjenjivo),</w:t>
      </w:r>
    </w:p>
    <w:p w14:paraId="2A3D56FF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jamstava (ako se traže),</w:t>
      </w:r>
    </w:p>
    <w:p w14:paraId="0E3F335B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kriterij za odabir ponude,</w:t>
      </w:r>
    </w:p>
    <w:p w14:paraId="29A1DECF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sadržaj, način izrade i dostave ponude,</w:t>
      </w:r>
    </w:p>
    <w:p w14:paraId="41ED803E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način određivanja cijene,</w:t>
      </w:r>
    </w:p>
    <w:p w14:paraId="4F5DAA95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jezik i pismo ponude,</w:t>
      </w:r>
    </w:p>
    <w:p w14:paraId="5765EAB9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valuta ponude,</w:t>
      </w:r>
    </w:p>
    <w:p w14:paraId="7BEA97D1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valjanost ponude,</w:t>
      </w:r>
    </w:p>
    <w:p w14:paraId="71CF1A3E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način dostavljanja ponude,</w:t>
      </w:r>
    </w:p>
    <w:p w14:paraId="312EBD54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datum, vrijeme i mjesto dostave ponude,</w:t>
      </w:r>
    </w:p>
    <w:p w14:paraId="6921FC48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rok donošenja i način dostave odluke o odabiru ili poništenju postupka jednostavne nabave,</w:t>
      </w:r>
    </w:p>
    <w:p w14:paraId="57D83BE8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rok za sklapanje ugovora (ako je primjenjivo),</w:t>
      </w:r>
    </w:p>
    <w:p w14:paraId="1D7F26C0" w14:textId="77777777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rok, način i uvjete plaćanja,</w:t>
      </w:r>
    </w:p>
    <w:p w14:paraId="31FE43B5" w14:textId="2C268596" w:rsidR="00F85008" w:rsidRPr="005E69E3" w:rsidRDefault="00F85008" w:rsidP="00D31B3B">
      <w:pPr>
        <w:pStyle w:val="Odlomakpopisa"/>
        <w:numPr>
          <w:ilvl w:val="0"/>
          <w:numId w:val="15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druge potrebne podatke (po ocjeni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>a).</w:t>
      </w:r>
    </w:p>
    <w:p w14:paraId="01F3AAC4" w14:textId="77777777" w:rsidR="00F500C2" w:rsidRPr="005E69E3" w:rsidRDefault="00F500C2" w:rsidP="00F500C2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7833D3" w14:textId="3FD411A7" w:rsidR="00F85008" w:rsidRPr="005E69E3" w:rsidRDefault="00CA2ACB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 xml:space="preserve"> može u Pozivu odrediti osnove za isključenje i uvjete sposobnosti gospodarskih subjekta te tražiti jamstva ovisno o složenosti predmeta nabave i procijenjenoj vrijednosti, primjenjujući na odgovarajući način odredbe važećeg ZJN</w:t>
      </w:r>
      <w:r w:rsidR="004D5DC5" w:rsidRPr="005E69E3">
        <w:rPr>
          <w:rFonts w:eastAsia="Times New Roman" w:cstheme="minorHAnsi"/>
          <w:sz w:val="24"/>
          <w:szCs w:val="24"/>
          <w:lang w:eastAsia="hr-HR"/>
        </w:rPr>
        <w:t>-a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>.</w:t>
      </w:r>
    </w:p>
    <w:p w14:paraId="5868DA8D" w14:textId="2A8C37CD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lastRenderedPageBreak/>
        <w:t xml:space="preserve">Prilikom određivanja rokova za dostavu ponuda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 će uzeti u obzir složenost predmeta nabave.</w:t>
      </w:r>
    </w:p>
    <w:p w14:paraId="49953634" w14:textId="7D5232A3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Rok za dostavu ponuda ne može biti kraći od </w:t>
      </w:r>
      <w:r w:rsidR="007C6B99" w:rsidRPr="005E69E3">
        <w:rPr>
          <w:rFonts w:eastAsia="Times New Roman" w:cstheme="minorHAnsi"/>
          <w:sz w:val="24"/>
          <w:szCs w:val="24"/>
          <w:lang w:eastAsia="hr-HR"/>
        </w:rPr>
        <w:t>5</w:t>
      </w:r>
      <w:r w:rsidR="00390909" w:rsidRPr="005E69E3">
        <w:rPr>
          <w:rFonts w:eastAsia="Times New Roman" w:cstheme="minorHAnsi"/>
          <w:sz w:val="24"/>
          <w:szCs w:val="24"/>
          <w:lang w:eastAsia="hr-HR"/>
        </w:rPr>
        <w:t xml:space="preserve"> (pet)</w:t>
      </w:r>
      <w:r w:rsidRPr="005E69E3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  <w:r w:rsidRPr="005E69E3">
        <w:rPr>
          <w:rFonts w:eastAsia="Times New Roman" w:cstheme="minorHAnsi"/>
          <w:sz w:val="24"/>
          <w:szCs w:val="24"/>
          <w:lang w:eastAsia="hr-HR"/>
        </w:rPr>
        <w:t>dana od dana upućivanja  Poziva</w:t>
      </w:r>
      <w:r w:rsidR="009E015B" w:rsidRPr="005E69E3">
        <w:rPr>
          <w:rFonts w:eastAsia="Times New Roman" w:cstheme="minorHAnsi"/>
          <w:sz w:val="24"/>
          <w:szCs w:val="24"/>
          <w:lang w:eastAsia="hr-HR"/>
        </w:rPr>
        <w:t xml:space="preserve"> na dostavu ponuda putem EOJN</w:t>
      </w:r>
      <w:r w:rsidR="004C7592" w:rsidRPr="005E69E3">
        <w:rPr>
          <w:rFonts w:eastAsia="Times New Roman" w:cstheme="minorHAnsi"/>
          <w:sz w:val="24"/>
          <w:szCs w:val="24"/>
          <w:lang w:eastAsia="hr-HR"/>
        </w:rPr>
        <w:t xml:space="preserve"> RH, </w:t>
      </w:r>
      <w:r w:rsidR="005C237B" w:rsidRPr="005E69E3">
        <w:rPr>
          <w:rFonts w:eastAsia="Times New Roman" w:cstheme="minorHAnsi"/>
          <w:sz w:val="24"/>
          <w:szCs w:val="24"/>
          <w:lang w:eastAsia="hr-HR"/>
        </w:rPr>
        <w:t>a u slučaju javne objave poziva na dostavu ponuda u EOJN RH</w:t>
      </w:r>
      <w:r w:rsidR="004A5FF6" w:rsidRPr="005E69E3">
        <w:rPr>
          <w:rFonts w:eastAsia="Times New Roman" w:cstheme="minorHAnsi"/>
          <w:sz w:val="24"/>
          <w:szCs w:val="24"/>
          <w:lang w:eastAsia="hr-HR"/>
        </w:rPr>
        <w:t xml:space="preserve"> rok za dostavu ponuda ne može biti kraći od 10 (deset) dana od dana javne objave.</w:t>
      </w:r>
      <w:r w:rsidR="00D95E23" w:rsidRPr="005E69E3">
        <w:rPr>
          <w:rFonts w:eastAsia="Times New Roman" w:cstheme="minorHAnsi"/>
          <w:sz w:val="24"/>
          <w:szCs w:val="24"/>
          <w:lang w:eastAsia="hr-HR"/>
        </w:rPr>
        <w:t xml:space="preserve"> Iznimno, ako je žurna situacija propisno opravdana od strane Naručitelja</w:t>
      </w:r>
      <w:r w:rsidR="007564EA" w:rsidRPr="005E69E3">
        <w:rPr>
          <w:rFonts w:eastAsia="Times New Roman" w:cstheme="minorHAnsi"/>
          <w:sz w:val="24"/>
          <w:szCs w:val="24"/>
          <w:lang w:eastAsia="hr-HR"/>
        </w:rPr>
        <w:t xml:space="preserve"> može se odrediti kraći rok za dostavu, ali ne kraći od 5 (pet)</w:t>
      </w:r>
      <w:r w:rsidR="008A61CB" w:rsidRPr="005E69E3">
        <w:rPr>
          <w:rFonts w:eastAsia="Times New Roman" w:cstheme="minorHAnsi"/>
          <w:sz w:val="24"/>
          <w:szCs w:val="24"/>
          <w:lang w:eastAsia="hr-HR"/>
        </w:rPr>
        <w:t xml:space="preserve"> dana od dana javne objave poziva na dostavu ponuda u EOJN RH.</w:t>
      </w:r>
    </w:p>
    <w:p w14:paraId="7C4D57B5" w14:textId="3EEDF725" w:rsidR="00F85008" w:rsidRPr="005E69E3" w:rsidRDefault="00524B24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Za vrijeme roka za dostavu ponuda gospodarski subjekti</w:t>
      </w:r>
      <w:r w:rsidR="001E6E78" w:rsidRPr="005E69E3">
        <w:rPr>
          <w:rFonts w:eastAsia="Times New Roman" w:cstheme="minorHAnsi"/>
          <w:sz w:val="24"/>
          <w:szCs w:val="24"/>
          <w:lang w:eastAsia="hr-HR"/>
        </w:rPr>
        <w:t xml:space="preserve"> mogu zahtijevati objašnjenja vezano za poziv na dostavu ponuda najkasnije tijekom trećeg dana prije roka određenog</w:t>
      </w:r>
      <w:r w:rsidR="000F456D" w:rsidRPr="005E69E3">
        <w:rPr>
          <w:rFonts w:eastAsia="Times New Roman" w:cstheme="minorHAnsi"/>
          <w:sz w:val="24"/>
          <w:szCs w:val="24"/>
          <w:lang w:eastAsia="hr-HR"/>
        </w:rPr>
        <w:t xml:space="preserve"> za dostavu ponuda. Pod uvjetom da je zahtjev dostavljen pravodobno, Fakultet </w:t>
      </w:r>
      <w:r w:rsidR="00D018D3" w:rsidRPr="005E69E3">
        <w:rPr>
          <w:rFonts w:eastAsia="Times New Roman" w:cstheme="minorHAnsi"/>
          <w:sz w:val="24"/>
          <w:szCs w:val="24"/>
          <w:lang w:eastAsia="hr-HR"/>
        </w:rPr>
        <w:t>je obvezan odgovor staviti na raspolaganje svima objavom</w:t>
      </w:r>
      <w:r w:rsidR="00C74F23" w:rsidRPr="005E69E3">
        <w:rPr>
          <w:rFonts w:eastAsia="Times New Roman" w:cstheme="minorHAnsi"/>
          <w:sz w:val="24"/>
          <w:szCs w:val="24"/>
          <w:lang w:eastAsia="hr-HR"/>
        </w:rPr>
        <w:t xml:space="preserve"> na EOJN RH najkasnije dan prije roka određenog za dostavu ponuda. U slučaju bitne izmjene </w:t>
      </w:r>
      <w:r w:rsidR="00054E27" w:rsidRPr="005E69E3">
        <w:rPr>
          <w:rFonts w:eastAsia="Times New Roman" w:cstheme="minorHAnsi"/>
          <w:sz w:val="24"/>
          <w:szCs w:val="24"/>
          <w:lang w:eastAsia="hr-HR"/>
        </w:rPr>
        <w:t xml:space="preserve">poziva na dostavu ponuda Fakultet je dužan </w:t>
      </w:r>
      <w:r w:rsidR="00BF63BC" w:rsidRPr="005E69E3">
        <w:rPr>
          <w:rFonts w:eastAsia="Times New Roman" w:cstheme="minorHAnsi"/>
          <w:sz w:val="24"/>
          <w:szCs w:val="24"/>
          <w:lang w:eastAsia="hr-HR"/>
        </w:rPr>
        <w:t>razmjerno</w:t>
      </w:r>
      <w:r w:rsidR="00EA0A19" w:rsidRPr="005E69E3">
        <w:rPr>
          <w:rFonts w:eastAsia="Times New Roman" w:cstheme="minorHAnsi"/>
          <w:sz w:val="24"/>
          <w:szCs w:val="24"/>
          <w:lang w:eastAsia="hr-HR"/>
        </w:rPr>
        <w:t xml:space="preserve"> produžiti rok za dostavu ponuda za minimalno 3 (tri) dana, računajući od dana slanja izmjene na objavu.</w:t>
      </w:r>
    </w:p>
    <w:p w14:paraId="0C2D04E2" w14:textId="77777777" w:rsidR="00EA0A19" w:rsidRPr="005E69E3" w:rsidRDefault="00EA0A19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ECB2ED0" w14:textId="77777777" w:rsidR="00EA0A19" w:rsidRPr="005E69E3" w:rsidRDefault="00EA0A19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3AB6C37" w14:textId="77777777" w:rsidR="00EA0A19" w:rsidRPr="005E69E3" w:rsidRDefault="00EA0A19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A50847" w14:textId="0DE3C10A" w:rsidR="00D31B3B" w:rsidRPr="005E69E3" w:rsidRDefault="00D31B3B" w:rsidP="00AD2467">
      <w:pPr>
        <w:pStyle w:val="Odlomakpopisa"/>
        <w:spacing w:after="0" w:line="240" w:lineRule="auto"/>
        <w:ind w:left="0"/>
        <w:contextualSpacing w:val="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E69E3">
        <w:rPr>
          <w:rFonts w:eastAsia="Times New Roman" w:cstheme="minorHAnsi"/>
          <w:b/>
          <w:sz w:val="24"/>
          <w:szCs w:val="24"/>
          <w:lang w:eastAsia="hr-HR"/>
        </w:rPr>
        <w:t xml:space="preserve">Članak </w:t>
      </w:r>
      <w:r w:rsidR="00B21EEE" w:rsidRPr="005E69E3">
        <w:rPr>
          <w:rFonts w:eastAsia="Times New Roman" w:cstheme="minorHAnsi"/>
          <w:b/>
          <w:sz w:val="24"/>
          <w:szCs w:val="24"/>
          <w:lang w:eastAsia="hr-HR"/>
        </w:rPr>
        <w:t>8</w:t>
      </w:r>
      <w:r w:rsidRPr="005E69E3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14:paraId="21E72172" w14:textId="77777777" w:rsidR="00D31B3B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Ponuda je izjava pisane volje ponuditelja da isporuči robu, pruži usluge ili izvede radove sukladno uvjetima i zahtjevima navedenim u Pozivu.</w:t>
      </w:r>
    </w:p>
    <w:p w14:paraId="7F7019C4" w14:textId="4DDC9258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Ponuda sadrži:</w:t>
      </w:r>
    </w:p>
    <w:p w14:paraId="0A996978" w14:textId="200EEC53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popunjen ponudbeni list</w:t>
      </w:r>
      <w:r w:rsidR="00C80AA0" w:rsidRPr="005E69E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E0109" w:rsidRPr="005E69E3">
        <w:rPr>
          <w:rFonts w:eastAsia="Times New Roman" w:cstheme="minorHAnsi"/>
          <w:sz w:val="24"/>
          <w:szCs w:val="24"/>
          <w:lang w:eastAsia="hr-HR"/>
        </w:rPr>
        <w:t>kroz EOJN RH</w:t>
      </w:r>
      <w:r w:rsidRPr="005E69E3">
        <w:rPr>
          <w:rFonts w:eastAsia="Times New Roman" w:cstheme="minorHAnsi"/>
          <w:sz w:val="24"/>
          <w:szCs w:val="24"/>
          <w:lang w:eastAsia="hr-HR"/>
        </w:rPr>
        <w:t>,</w:t>
      </w:r>
    </w:p>
    <w:p w14:paraId="3A6FDE69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jamstvo za ozbiljnost ponude, ako je traženo,</w:t>
      </w:r>
    </w:p>
    <w:p w14:paraId="70B4365C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dokumente kojima ponuditelj dokazuje da ne postoje razlozi isključenja,</w:t>
      </w:r>
    </w:p>
    <w:p w14:paraId="4C966DEB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tražene dokaze sposobnosti ponuditelja,</w:t>
      </w:r>
    </w:p>
    <w:p w14:paraId="4203AC02" w14:textId="35DEF331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popunjen</w:t>
      </w:r>
      <w:r w:rsidR="006837D8" w:rsidRPr="005E69E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troškovnik, </w:t>
      </w:r>
    </w:p>
    <w:p w14:paraId="21EAA830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ostalo traženo u pozivu za dostavu ponuda (uzorci, katalozi, tehnička dokumentacija, fotografije, skice, izjave i itd.).</w:t>
      </w:r>
    </w:p>
    <w:p w14:paraId="4242FCA6" w14:textId="77777777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Ponudbeni list iz stavka 2. ovog članka najmanje sadrži:</w:t>
      </w:r>
    </w:p>
    <w:p w14:paraId="1EE34386" w14:textId="6303D901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naziv i sjedište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a, </w:t>
      </w:r>
    </w:p>
    <w:p w14:paraId="0FA22FA5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naziv i sjedište ponuditelja, adresa, OIB, broj računa, navod o tome je li ponuditelj u sustavu poreza na dodanu vrijednost, adresa za dostavu pošte, kontakt osoba ponuditelja, broj telefona, broj faksa,</w:t>
      </w:r>
    </w:p>
    <w:p w14:paraId="5C0A76C0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predmet nabave, </w:t>
      </w:r>
    </w:p>
    <w:p w14:paraId="187A8B3B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cijenu ponude bez poreza na dodanu vrijednost,</w:t>
      </w:r>
    </w:p>
    <w:p w14:paraId="303C03FE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iznos poreza na dodanu vrijednost,</w:t>
      </w:r>
    </w:p>
    <w:p w14:paraId="0971EB89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cijenu ponude s porezom na dodanu vrijednost,</w:t>
      </w:r>
    </w:p>
    <w:p w14:paraId="7265AC73" w14:textId="77777777" w:rsidR="00F85008" w:rsidRPr="005E69E3" w:rsidRDefault="00F85008" w:rsidP="00D31B3B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rok valjanosti ponude,</w:t>
      </w:r>
    </w:p>
    <w:p w14:paraId="74E1D7CB" w14:textId="6D64E91B" w:rsidR="00F85008" w:rsidRPr="005E69E3" w:rsidRDefault="00FE7E93" w:rsidP="0092509F">
      <w:pPr>
        <w:pStyle w:val="Odlomakpopisa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dijelovi ponude koji se </w:t>
      </w:r>
      <w:r w:rsidR="000A2D67" w:rsidRPr="005E69E3">
        <w:rPr>
          <w:rFonts w:eastAsia="Times New Roman" w:cstheme="minorHAnsi"/>
          <w:sz w:val="24"/>
          <w:szCs w:val="24"/>
          <w:lang w:eastAsia="hr-HR"/>
        </w:rPr>
        <w:t xml:space="preserve">ne </w:t>
      </w:r>
      <w:r w:rsidRPr="005E69E3">
        <w:rPr>
          <w:rFonts w:eastAsia="Times New Roman" w:cstheme="minorHAnsi"/>
          <w:sz w:val="24"/>
          <w:szCs w:val="24"/>
          <w:lang w:eastAsia="hr-HR"/>
        </w:rPr>
        <w:t>dostavljaju</w:t>
      </w:r>
      <w:r w:rsidR="000A2D67" w:rsidRPr="005E69E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74971" w:rsidRPr="005E69E3">
        <w:rPr>
          <w:rFonts w:eastAsia="Times New Roman" w:cstheme="minorHAnsi"/>
          <w:sz w:val="24"/>
          <w:szCs w:val="24"/>
          <w:lang w:eastAsia="hr-HR"/>
        </w:rPr>
        <w:t>putem EOJN-a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>.</w:t>
      </w:r>
    </w:p>
    <w:p w14:paraId="17208574" w14:textId="77777777" w:rsidR="00F85008" w:rsidRPr="005E69E3" w:rsidRDefault="00F85008" w:rsidP="00D31B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5AC6C9C" w14:textId="4FF479D5" w:rsidR="00F85008" w:rsidRPr="005E69E3" w:rsidRDefault="00F85008" w:rsidP="003B668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E69E3">
        <w:rPr>
          <w:rFonts w:eastAsia="Times New Roman" w:cstheme="minorHAnsi"/>
          <w:b/>
          <w:sz w:val="24"/>
          <w:szCs w:val="24"/>
          <w:lang w:eastAsia="hr-HR"/>
        </w:rPr>
        <w:t xml:space="preserve">Članak </w:t>
      </w:r>
      <w:r w:rsidR="0076403E" w:rsidRPr="005E69E3">
        <w:rPr>
          <w:rFonts w:eastAsia="Times New Roman" w:cstheme="minorHAnsi"/>
          <w:b/>
          <w:sz w:val="24"/>
          <w:szCs w:val="24"/>
          <w:lang w:eastAsia="hr-HR"/>
        </w:rPr>
        <w:t>9</w:t>
      </w:r>
      <w:r w:rsidR="00D31B3B" w:rsidRPr="005E69E3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14:paraId="52CF82B9" w14:textId="0C568310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Ponuditelj izražava cijenu ponude u </w:t>
      </w:r>
      <w:r w:rsidR="00D31B3B" w:rsidRPr="005E69E3">
        <w:rPr>
          <w:rFonts w:eastAsia="Times New Roman" w:cstheme="minorHAnsi"/>
          <w:sz w:val="24"/>
          <w:szCs w:val="24"/>
          <w:lang w:eastAsia="hr-HR"/>
        </w:rPr>
        <w:t>eurima</w:t>
      </w:r>
      <w:r w:rsidRPr="005E69E3">
        <w:rPr>
          <w:rFonts w:eastAsia="Times New Roman" w:cstheme="minorHAnsi"/>
          <w:sz w:val="24"/>
          <w:szCs w:val="24"/>
          <w:lang w:eastAsia="hr-HR"/>
        </w:rPr>
        <w:t>.</w:t>
      </w:r>
    </w:p>
    <w:p w14:paraId="7DD6DC2E" w14:textId="77777777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Cijena ponude piše se brojkama. </w:t>
      </w:r>
    </w:p>
    <w:p w14:paraId="36C9BCE9" w14:textId="77777777" w:rsidR="00F85008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U cijenu ponude bez poreza na dodanu vrijednost moraju biti uračunati svi troškovi i popusti.</w:t>
      </w:r>
    </w:p>
    <w:p w14:paraId="75E218A5" w14:textId="77777777" w:rsidR="00F92D9D" w:rsidRPr="005E69E3" w:rsidRDefault="00F92D9D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460F535" w14:textId="77777777" w:rsidR="00F85008" w:rsidRPr="005E69E3" w:rsidRDefault="00F85008" w:rsidP="00D31B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B1DAC13" w14:textId="64979A0E" w:rsidR="00D31B3B" w:rsidRPr="005E69E3" w:rsidRDefault="00D31B3B" w:rsidP="003B668C">
      <w:pPr>
        <w:pStyle w:val="Odlomakpopisa"/>
        <w:spacing w:after="0" w:line="240" w:lineRule="auto"/>
        <w:ind w:left="0"/>
        <w:contextualSpacing w:val="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E69E3">
        <w:rPr>
          <w:rFonts w:eastAsia="Times New Roman" w:cstheme="minorHAnsi"/>
          <w:b/>
          <w:sz w:val="24"/>
          <w:szCs w:val="24"/>
          <w:lang w:eastAsia="hr-HR"/>
        </w:rPr>
        <w:lastRenderedPageBreak/>
        <w:t xml:space="preserve">Članak </w:t>
      </w:r>
      <w:r w:rsidR="00D022D1" w:rsidRPr="005E69E3">
        <w:rPr>
          <w:rFonts w:eastAsia="Times New Roman" w:cstheme="minorHAnsi"/>
          <w:b/>
          <w:sz w:val="24"/>
          <w:szCs w:val="24"/>
          <w:lang w:eastAsia="hr-HR"/>
        </w:rPr>
        <w:t>10</w:t>
      </w:r>
      <w:r w:rsidRPr="005E69E3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14:paraId="4B9B7A2E" w14:textId="72E2F1B5" w:rsidR="00F85008" w:rsidRPr="005E69E3" w:rsidRDefault="00A13903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Di</w:t>
      </w:r>
      <w:r w:rsidR="006413FB" w:rsidRPr="005E69E3">
        <w:rPr>
          <w:rFonts w:eastAsia="Times New Roman" w:cstheme="minorHAnsi"/>
          <w:sz w:val="24"/>
          <w:szCs w:val="24"/>
          <w:lang w:eastAsia="hr-HR"/>
        </w:rPr>
        <w:t>jelovi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 ponude koji se ne dostavljaju</w:t>
      </w:r>
      <w:r w:rsidR="006413FB" w:rsidRPr="005E69E3">
        <w:rPr>
          <w:rFonts w:eastAsia="Times New Roman" w:cstheme="minorHAnsi"/>
          <w:sz w:val="24"/>
          <w:szCs w:val="24"/>
          <w:lang w:eastAsia="hr-HR"/>
        </w:rPr>
        <w:t xml:space="preserve"> putem EOJN-a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 xml:space="preserve"> dostavljaju </w:t>
      </w:r>
      <w:r w:rsidR="006413FB" w:rsidRPr="005E69E3">
        <w:rPr>
          <w:rFonts w:eastAsia="Times New Roman" w:cstheme="minorHAnsi"/>
          <w:sz w:val="24"/>
          <w:szCs w:val="24"/>
          <w:lang w:eastAsia="hr-HR"/>
        </w:rPr>
        <w:t xml:space="preserve">se 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 xml:space="preserve">pisanim putem u zatvorenim omotnicama na adresu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 xml:space="preserve">a (Vukovarska 17, Požega) s naznakom: naziva i adrese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>a, naziva i adrese ponuditelja, naziva predmeta nabave, evidencijskog broja nabave i „ne otvaraj“.</w:t>
      </w:r>
    </w:p>
    <w:p w14:paraId="0E8F4167" w14:textId="77777777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Ponuditelj može do isteka roka za dostavu ponude dostaviti izmjenu i/ili dopunu ponude.</w:t>
      </w:r>
    </w:p>
    <w:p w14:paraId="28CCC644" w14:textId="7CB8E7DD" w:rsidR="00F85008" w:rsidRPr="005E69E3" w:rsidRDefault="00D31B3B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I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>zmjena i/ili dopuna ponude dostavlja se na isti način kao i osnovna ponuda s obveznom naznakom da se radi o izmjeni i/ili dopuni ponude.</w:t>
      </w:r>
    </w:p>
    <w:p w14:paraId="52DEDADF" w14:textId="77777777" w:rsidR="00F85008" w:rsidRPr="005E69E3" w:rsidRDefault="00F85008" w:rsidP="00D31B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7F7161" w14:textId="79299CE4" w:rsidR="00F85008" w:rsidRPr="005E69E3" w:rsidRDefault="00F85008" w:rsidP="008D180C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5E69E3">
        <w:rPr>
          <w:rFonts w:asciiTheme="minorHAnsi" w:hAnsiTheme="minorHAnsi" w:cstheme="minorHAnsi"/>
          <w:b/>
          <w:color w:val="000000"/>
        </w:rPr>
        <w:t>Članak 1</w:t>
      </w:r>
      <w:r w:rsidR="00D022D1" w:rsidRPr="005E69E3">
        <w:rPr>
          <w:rFonts w:asciiTheme="minorHAnsi" w:hAnsiTheme="minorHAnsi" w:cstheme="minorHAnsi"/>
          <w:b/>
          <w:color w:val="000000"/>
        </w:rPr>
        <w:t>1</w:t>
      </w:r>
      <w:r w:rsidRPr="005E69E3">
        <w:rPr>
          <w:rFonts w:asciiTheme="minorHAnsi" w:hAnsiTheme="minorHAnsi" w:cstheme="minorHAnsi"/>
          <w:b/>
          <w:color w:val="000000"/>
        </w:rPr>
        <w:t>.</w:t>
      </w:r>
    </w:p>
    <w:p w14:paraId="162D8450" w14:textId="7C4C83C1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Dokumenti koje ponuditelj dostavlja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u u svrhu dokazivanja da ne postoje osnove za isključenje, te dokumenti kojima dokazuje sposobnost za obavljanje profesionalne djelatnosti </w:t>
      </w:r>
      <w:r w:rsidRPr="005E69E3">
        <w:rPr>
          <w:rFonts w:cstheme="minorHAnsi"/>
          <w:sz w:val="24"/>
          <w:szCs w:val="24"/>
        </w:rPr>
        <w:t>ne smiju biti stariji od 60 dana računajući od dana koji je u Pozivu određen kao rok za dostavu ponuda.</w:t>
      </w:r>
    </w:p>
    <w:p w14:paraId="6B399E04" w14:textId="029BBDF8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Ponuditelji mogu sve dokumente koje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 traži u Pozivu ponuditelji mogu dostaviti u neovjerenoj preslici osim jamstva za ozbiljnost ponude. Neovjerenom preslikom smatra se i neovjereni ispis elektroničke isprave.</w:t>
      </w:r>
    </w:p>
    <w:p w14:paraId="1C6FFF0F" w14:textId="77777777" w:rsidR="00F85008" w:rsidRPr="005E69E3" w:rsidRDefault="00F85008" w:rsidP="00D31B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61A2FF" w14:textId="77777777" w:rsidR="00F85008" w:rsidRPr="005E69E3" w:rsidRDefault="00F85008" w:rsidP="00D31B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4B6C59C" w14:textId="601B6EAE" w:rsidR="00F85008" w:rsidRPr="005E69E3" w:rsidRDefault="00F85008" w:rsidP="003B668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E69E3">
        <w:rPr>
          <w:rFonts w:eastAsia="Times New Roman" w:cstheme="minorHAnsi"/>
          <w:b/>
          <w:sz w:val="24"/>
          <w:szCs w:val="24"/>
          <w:lang w:eastAsia="hr-HR"/>
        </w:rPr>
        <w:t>Članak 1</w:t>
      </w:r>
      <w:r w:rsidR="00791D5B" w:rsidRPr="005E69E3">
        <w:rPr>
          <w:rFonts w:eastAsia="Times New Roman" w:cstheme="minorHAnsi"/>
          <w:b/>
          <w:sz w:val="24"/>
          <w:szCs w:val="24"/>
          <w:lang w:eastAsia="hr-HR"/>
        </w:rPr>
        <w:t>2</w:t>
      </w:r>
      <w:r w:rsidRPr="005E69E3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14:paraId="5E210674" w14:textId="77777777" w:rsidR="007D078D" w:rsidRPr="005E69E3" w:rsidRDefault="00F85008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Otvaranje ponuda </w:t>
      </w:r>
      <w:r w:rsidR="00A84626" w:rsidRPr="005E69E3">
        <w:rPr>
          <w:rFonts w:eastAsia="Times New Roman" w:cstheme="minorHAnsi"/>
          <w:sz w:val="24"/>
          <w:szCs w:val="24"/>
          <w:lang w:eastAsia="hr-HR"/>
        </w:rPr>
        <w:t>se vrši elektroničkim putem na EOJN</w:t>
      </w:r>
      <w:r w:rsidR="007D078D" w:rsidRPr="005E69E3">
        <w:rPr>
          <w:rFonts w:eastAsia="Times New Roman" w:cstheme="minorHAnsi"/>
          <w:sz w:val="24"/>
          <w:szCs w:val="24"/>
          <w:lang w:eastAsia="hr-HR"/>
        </w:rPr>
        <w:t xml:space="preserve"> RH</w:t>
      </w:r>
      <w:r w:rsidR="00A84626" w:rsidRPr="005E69E3">
        <w:rPr>
          <w:rFonts w:eastAsia="Times New Roman" w:cstheme="minorHAnsi"/>
          <w:sz w:val="24"/>
          <w:szCs w:val="24"/>
          <w:lang w:eastAsia="hr-HR"/>
        </w:rPr>
        <w:t>, dok se fizički dijelovi</w:t>
      </w:r>
      <w:r w:rsidR="00CA6FC6" w:rsidRPr="005E69E3">
        <w:rPr>
          <w:rFonts w:eastAsia="Times New Roman" w:cstheme="minorHAnsi"/>
          <w:sz w:val="24"/>
          <w:szCs w:val="24"/>
          <w:lang w:eastAsia="hr-HR"/>
        </w:rPr>
        <w:t xml:space="preserve"> ponuda otvaraju na lokaciji Vukovarska 17, 34000 Požega</w:t>
      </w:r>
      <w:r w:rsidRPr="005E69E3">
        <w:rPr>
          <w:rFonts w:eastAsia="Times New Roman" w:cstheme="minorHAnsi"/>
          <w:sz w:val="24"/>
          <w:szCs w:val="24"/>
          <w:lang w:eastAsia="hr-HR"/>
        </w:rPr>
        <w:t>.</w:t>
      </w:r>
    </w:p>
    <w:p w14:paraId="6841369B" w14:textId="2C72B7A4" w:rsidR="00F85008" w:rsidRPr="005E69E3" w:rsidRDefault="00F85008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Nakon isteka roka za dostavu ponuda najmanje </w:t>
      </w:r>
      <w:r w:rsidR="007D078D" w:rsidRPr="005E69E3">
        <w:rPr>
          <w:rFonts w:eastAsia="Times New Roman" w:cstheme="minorHAnsi"/>
          <w:sz w:val="24"/>
          <w:szCs w:val="24"/>
          <w:lang w:eastAsia="hr-HR"/>
        </w:rPr>
        <w:t>jedan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 član stručnog povjerenstva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>a otvara</w:t>
      </w:r>
      <w:r w:rsidR="00282843" w:rsidRPr="005E69E3">
        <w:rPr>
          <w:rFonts w:eastAsia="Times New Roman" w:cstheme="minorHAnsi"/>
          <w:sz w:val="24"/>
          <w:szCs w:val="24"/>
          <w:lang w:eastAsia="hr-HR"/>
        </w:rPr>
        <w:t xml:space="preserve"> i provjerava</w:t>
      </w:r>
      <w:r w:rsidR="00FE5E5F" w:rsidRPr="005E69E3">
        <w:rPr>
          <w:rFonts w:eastAsia="Times New Roman" w:cstheme="minorHAnsi"/>
          <w:sz w:val="24"/>
          <w:szCs w:val="24"/>
          <w:lang w:eastAsia="hr-HR"/>
        </w:rPr>
        <w:t xml:space="preserve"> ponude, a EOJN RH generira zapisnik o otvaranju ponuda.</w:t>
      </w:r>
      <w:r w:rsidRPr="005E69E3">
        <w:rPr>
          <w:rFonts w:cstheme="minorHAnsi"/>
          <w:color w:val="000000"/>
          <w:sz w:val="24"/>
          <w:szCs w:val="24"/>
        </w:rPr>
        <w:t xml:space="preserve"> </w:t>
      </w:r>
    </w:p>
    <w:p w14:paraId="1DAFBC8A" w14:textId="3345F2A9" w:rsidR="00F85008" w:rsidRPr="005E69E3" w:rsidRDefault="00B11E91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Otvaranje ponuda u postupcima jednostavne nabave nije javno</w:t>
      </w:r>
      <w:r w:rsidR="00E71702" w:rsidRPr="005E69E3">
        <w:rPr>
          <w:rFonts w:eastAsia="Times New Roman" w:cstheme="minorHAnsi"/>
          <w:sz w:val="24"/>
          <w:szCs w:val="24"/>
          <w:lang w:eastAsia="hr-HR"/>
        </w:rPr>
        <w:t>, ali iznimno se može u pozivu na dostavu ponuda odrediti da će otvaranje biti javno.</w:t>
      </w:r>
    </w:p>
    <w:p w14:paraId="4B1639F6" w14:textId="169C241A" w:rsidR="00050F48" w:rsidRPr="005E69E3" w:rsidRDefault="00050F48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U slučaju da je postupak vođen putem javne objave poziva na dostavu ponuda putem EOJN</w:t>
      </w:r>
      <w:r w:rsidR="00CF2FEC" w:rsidRPr="005E69E3">
        <w:rPr>
          <w:rFonts w:eastAsia="Times New Roman" w:cstheme="minorHAnsi"/>
          <w:sz w:val="24"/>
          <w:szCs w:val="24"/>
          <w:lang w:eastAsia="hr-HR"/>
        </w:rPr>
        <w:t>-a, javno se objavljuje generirani zapisnik o otvaranju ponuda.</w:t>
      </w:r>
    </w:p>
    <w:p w14:paraId="7B10A6F3" w14:textId="77777777" w:rsidR="00A17CF2" w:rsidRPr="005E69E3" w:rsidRDefault="00A17CF2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E0AA62" w14:textId="77777777" w:rsidR="00F85008" w:rsidRPr="005E69E3" w:rsidRDefault="00F85008" w:rsidP="00D31B3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D1675E5" w14:textId="15A6833C" w:rsidR="00F85008" w:rsidRPr="005E69E3" w:rsidRDefault="00F85008" w:rsidP="00B9266F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b/>
          <w:color w:val="000000"/>
        </w:rPr>
        <w:t>Članak 1</w:t>
      </w:r>
      <w:r w:rsidR="00791D5B" w:rsidRPr="005E69E3">
        <w:rPr>
          <w:rFonts w:asciiTheme="minorHAnsi" w:hAnsiTheme="minorHAnsi" w:cstheme="minorHAnsi"/>
          <w:b/>
          <w:color w:val="000000"/>
        </w:rPr>
        <w:t>3</w:t>
      </w:r>
      <w:r w:rsidRPr="005E69E3">
        <w:rPr>
          <w:rFonts w:asciiTheme="minorHAnsi" w:hAnsiTheme="minorHAnsi" w:cstheme="minorHAnsi"/>
          <w:b/>
          <w:color w:val="000000"/>
        </w:rPr>
        <w:t>.</w:t>
      </w:r>
    </w:p>
    <w:p w14:paraId="4C695362" w14:textId="6A405595" w:rsidR="0066352F" w:rsidRPr="005E69E3" w:rsidRDefault="0066352F" w:rsidP="007170DF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Nakon otvaranja ponuda Povjerenstvo pregledava i ocjenjuje ponude na temelju uvjeta i zahtjeva</w:t>
      </w:r>
      <w:r w:rsidR="007170DF" w:rsidRPr="005E69E3">
        <w:rPr>
          <w:rFonts w:asciiTheme="minorHAnsi" w:hAnsiTheme="minorHAnsi" w:cstheme="minorHAnsi"/>
          <w:color w:val="000000"/>
        </w:rPr>
        <w:t xml:space="preserve"> koji su traženi u pozivu na dostavu ponuda te izrađuje zapisnik o pregledu i ocjeni ponuda</w:t>
      </w:r>
      <w:r w:rsidR="00114EF6" w:rsidRPr="005E69E3">
        <w:rPr>
          <w:rFonts w:asciiTheme="minorHAnsi" w:hAnsiTheme="minorHAnsi" w:cstheme="minorHAnsi"/>
          <w:color w:val="000000"/>
        </w:rPr>
        <w:t>.</w:t>
      </w:r>
    </w:p>
    <w:p w14:paraId="71B5A73B" w14:textId="22F0686F" w:rsidR="00F85008" w:rsidRPr="005E69E3" w:rsidRDefault="00F85008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 xml:space="preserve">Pregled i ocjena ponuda su tajni do donošenja odluke </w:t>
      </w:r>
      <w:r w:rsidR="00CA2ACB" w:rsidRPr="005E69E3">
        <w:rPr>
          <w:rFonts w:asciiTheme="minorHAnsi" w:hAnsiTheme="minorHAnsi" w:cstheme="minorHAnsi"/>
          <w:color w:val="000000"/>
        </w:rPr>
        <w:t>Fakultet</w:t>
      </w:r>
      <w:r w:rsidRPr="005E69E3">
        <w:rPr>
          <w:rFonts w:asciiTheme="minorHAnsi" w:hAnsiTheme="minorHAnsi" w:cstheme="minorHAnsi"/>
          <w:color w:val="000000"/>
        </w:rPr>
        <w:t>a.</w:t>
      </w:r>
    </w:p>
    <w:p w14:paraId="60DD88DA" w14:textId="34DE3890" w:rsidR="00F85008" w:rsidRPr="005E69E3" w:rsidRDefault="00F85008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E69E3">
        <w:rPr>
          <w:rFonts w:asciiTheme="minorHAnsi" w:hAnsiTheme="minorHAnsi" w:cstheme="minorHAnsi"/>
        </w:rPr>
        <w:t xml:space="preserve">Ako su informacije ili dokumentacija koje je trebao dostaviti ponuditelj nepotpune ili pogrešne ili se takvima čine ili ako nedostaje određeni dokument, </w:t>
      </w:r>
      <w:r w:rsidR="00CA2ACB" w:rsidRPr="005E69E3">
        <w:rPr>
          <w:rFonts w:asciiTheme="minorHAnsi" w:hAnsiTheme="minorHAnsi" w:cstheme="minorHAnsi"/>
        </w:rPr>
        <w:t>Fakultet</w:t>
      </w:r>
      <w:r w:rsidRPr="005E69E3">
        <w:rPr>
          <w:rFonts w:asciiTheme="minorHAnsi" w:hAnsiTheme="minorHAnsi" w:cstheme="minorHAnsi"/>
        </w:rPr>
        <w:t xml:space="preserve"> može, poštujući načela jednakog tretmana i transparentnosti, zahtijevati od ponuditelja da dopuni, razjasni, upotpuni ili dostavi nužne informacije ili dokumentaciju u primjernom roku.</w:t>
      </w:r>
      <w:r w:rsidR="00C2604D" w:rsidRPr="005E69E3">
        <w:rPr>
          <w:rFonts w:asciiTheme="minorHAnsi" w:hAnsiTheme="minorHAnsi" w:cstheme="minorHAnsi"/>
        </w:rPr>
        <w:t xml:space="preserve"> Komunikacija</w:t>
      </w:r>
      <w:r w:rsidR="007009F5" w:rsidRPr="005E69E3">
        <w:rPr>
          <w:rFonts w:asciiTheme="minorHAnsi" w:hAnsiTheme="minorHAnsi" w:cstheme="minorHAnsi"/>
        </w:rPr>
        <w:t xml:space="preserve"> između Fakulteta i ponuditelja vodi se putem EOJN RH.</w:t>
      </w:r>
    </w:p>
    <w:p w14:paraId="2AF5F487" w14:textId="3CA0722B" w:rsidR="0022184D" w:rsidRPr="005E69E3" w:rsidRDefault="00907917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E69E3">
        <w:rPr>
          <w:rFonts w:asciiTheme="minorHAnsi" w:hAnsiTheme="minorHAnsi" w:cstheme="minorHAnsi"/>
        </w:rPr>
        <w:t>Ponudbeni list, troškovnik, jamstvo za ozbiljnost ponude i ESPD obrazac ne smatraju se</w:t>
      </w:r>
      <w:r w:rsidR="0052635A" w:rsidRPr="005E69E3">
        <w:rPr>
          <w:rFonts w:asciiTheme="minorHAnsi" w:hAnsiTheme="minorHAnsi" w:cstheme="minorHAnsi"/>
        </w:rPr>
        <w:t xml:space="preserve"> određenim dokumentima koji nedostaju te Fakultet ne smije zatražiti ponuditelja da iste dostavi t</w:t>
      </w:r>
      <w:r w:rsidR="002E6EB8" w:rsidRPr="005E69E3">
        <w:rPr>
          <w:rFonts w:asciiTheme="minorHAnsi" w:hAnsiTheme="minorHAnsi" w:cstheme="minorHAnsi"/>
        </w:rPr>
        <w:t>ijekom pregleda i ocjene ponuda.</w:t>
      </w:r>
    </w:p>
    <w:p w14:paraId="2DD80E4E" w14:textId="2301CEB8" w:rsidR="00F85008" w:rsidRPr="005E69E3" w:rsidRDefault="002E6EB8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Navedeno</w:t>
      </w:r>
      <w:r w:rsidR="00F85008" w:rsidRPr="005E69E3">
        <w:rPr>
          <w:rFonts w:asciiTheme="minorHAnsi" w:hAnsiTheme="minorHAnsi" w:cstheme="minorHAnsi"/>
          <w:color w:val="000000"/>
        </w:rPr>
        <w:t xml:space="preserve"> postupanje ne smije dovesti do pregovaranja u vezi s kriterijem za odabir ponude ili ponuđenim predmetom nabave.</w:t>
      </w:r>
    </w:p>
    <w:p w14:paraId="54A98A85" w14:textId="764AB0DC" w:rsidR="00F85008" w:rsidRPr="005E69E3" w:rsidRDefault="00F85008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Za postupak odabira ponude dovoljna je jedna pristigla ponuda koja udovoljava traženim uvjetima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>a.</w:t>
      </w:r>
    </w:p>
    <w:p w14:paraId="2073209B" w14:textId="77777777" w:rsidR="00547754" w:rsidRPr="005E69E3" w:rsidRDefault="00547754" w:rsidP="00D31B3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1DC1DC4" w14:textId="77777777" w:rsidR="00720C27" w:rsidRPr="005E69E3" w:rsidRDefault="00720C27" w:rsidP="00720C27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F59FECD" w14:textId="21BA4454" w:rsidR="00F85008" w:rsidRPr="005E69E3" w:rsidRDefault="00F85008" w:rsidP="00720C27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E69E3">
        <w:rPr>
          <w:rFonts w:asciiTheme="minorHAnsi" w:hAnsiTheme="minorHAnsi" w:cstheme="minorHAnsi"/>
          <w:b/>
        </w:rPr>
        <w:t>Članak 1</w:t>
      </w:r>
      <w:r w:rsidR="00791D5B" w:rsidRPr="005E69E3">
        <w:rPr>
          <w:rFonts w:asciiTheme="minorHAnsi" w:hAnsiTheme="minorHAnsi" w:cstheme="minorHAnsi"/>
          <w:b/>
        </w:rPr>
        <w:t>4</w:t>
      </w:r>
      <w:r w:rsidRPr="005E69E3">
        <w:rPr>
          <w:rFonts w:asciiTheme="minorHAnsi" w:hAnsiTheme="minorHAnsi" w:cstheme="minorHAnsi"/>
          <w:b/>
        </w:rPr>
        <w:t>.</w:t>
      </w:r>
    </w:p>
    <w:p w14:paraId="6A90F9E1" w14:textId="20BEB5AB" w:rsidR="00F85008" w:rsidRPr="005E69E3" w:rsidRDefault="00CA2ACB" w:rsidP="00C61731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Fakultet</w:t>
      </w:r>
      <w:r w:rsidR="00F85008" w:rsidRPr="005E69E3">
        <w:rPr>
          <w:rFonts w:asciiTheme="minorHAnsi" w:hAnsiTheme="minorHAnsi" w:cstheme="minorHAnsi"/>
          <w:color w:val="000000"/>
        </w:rPr>
        <w:t xml:space="preserve"> je obvezan provjeriti računsku ispravnost ponude.</w:t>
      </w:r>
    </w:p>
    <w:p w14:paraId="56CF0CDF" w14:textId="38CCB491" w:rsidR="00F85008" w:rsidRPr="005E69E3" w:rsidRDefault="00F85008" w:rsidP="00C61731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 xml:space="preserve">Ukoliko se utvrdi računska pogreška od 5% i manja, </w:t>
      </w:r>
      <w:r w:rsidR="00CA2ACB" w:rsidRPr="005E69E3">
        <w:rPr>
          <w:rFonts w:asciiTheme="minorHAnsi" w:hAnsiTheme="minorHAnsi" w:cstheme="minorHAnsi"/>
          <w:color w:val="000000"/>
        </w:rPr>
        <w:t>Fakultet</w:t>
      </w:r>
      <w:r w:rsidRPr="005E69E3">
        <w:rPr>
          <w:rFonts w:asciiTheme="minorHAnsi" w:hAnsiTheme="minorHAnsi" w:cstheme="minorHAnsi"/>
          <w:color w:val="000000"/>
        </w:rPr>
        <w:t xml:space="preserve"> će ispraviti računske pogreške koje otkrije i o tome odmah obavijestiti ponuditelja čija je ponuda ispravljena, te će od ponuditelja zatražiti da u roku tri dana od dana primitka obavijesti potvrdi prihvaćanje računske pogreške.</w:t>
      </w:r>
    </w:p>
    <w:p w14:paraId="602DA293" w14:textId="77777777" w:rsidR="00F85008" w:rsidRPr="005E69E3" w:rsidRDefault="00F85008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Ispravci u ponudi se jasno naznačuju.</w:t>
      </w:r>
    </w:p>
    <w:p w14:paraId="14726654" w14:textId="77777777" w:rsidR="00A17CF2" w:rsidRPr="005E69E3" w:rsidRDefault="00A17CF2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1C2B9E4" w14:textId="77777777" w:rsidR="00F85008" w:rsidRPr="005E69E3" w:rsidRDefault="00F85008" w:rsidP="00D31B3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</w:p>
    <w:p w14:paraId="36624D86" w14:textId="57C25EA5" w:rsidR="00F85008" w:rsidRPr="005E69E3" w:rsidRDefault="00F85008" w:rsidP="008D180C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E69E3">
        <w:rPr>
          <w:rFonts w:asciiTheme="minorHAnsi" w:hAnsiTheme="minorHAnsi" w:cstheme="minorHAnsi"/>
          <w:b/>
        </w:rPr>
        <w:t>Članak 1</w:t>
      </w:r>
      <w:r w:rsidR="00791D5B" w:rsidRPr="005E69E3">
        <w:rPr>
          <w:rFonts w:asciiTheme="minorHAnsi" w:hAnsiTheme="minorHAnsi" w:cstheme="minorHAnsi"/>
          <w:b/>
        </w:rPr>
        <w:t>5</w:t>
      </w:r>
      <w:r w:rsidRPr="005E69E3">
        <w:rPr>
          <w:rFonts w:asciiTheme="minorHAnsi" w:hAnsiTheme="minorHAnsi" w:cstheme="minorHAnsi"/>
          <w:b/>
        </w:rPr>
        <w:t>.</w:t>
      </w:r>
    </w:p>
    <w:p w14:paraId="7444E485" w14:textId="1F7943CA" w:rsidR="00F85008" w:rsidRPr="005E69E3" w:rsidRDefault="00CA2ACB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Fakultet</w:t>
      </w:r>
      <w:r w:rsidR="00F85008" w:rsidRPr="005E69E3">
        <w:rPr>
          <w:rFonts w:asciiTheme="minorHAnsi" w:hAnsiTheme="minorHAnsi" w:cstheme="minorHAnsi"/>
          <w:color w:val="000000"/>
        </w:rPr>
        <w:t xml:space="preserve"> će na osnovi rezultata pregleda i ocjena ponuda </w:t>
      </w:r>
      <w:r w:rsidR="00F85008" w:rsidRPr="005E69E3">
        <w:rPr>
          <w:rFonts w:asciiTheme="minorHAnsi" w:hAnsiTheme="minorHAnsi" w:cstheme="minorHAnsi"/>
          <w:b/>
          <w:color w:val="000000"/>
        </w:rPr>
        <w:t>isključiti</w:t>
      </w:r>
      <w:r w:rsidR="00F85008" w:rsidRPr="005E69E3">
        <w:rPr>
          <w:rFonts w:asciiTheme="minorHAnsi" w:hAnsiTheme="minorHAnsi" w:cstheme="minorHAnsi"/>
          <w:color w:val="000000"/>
        </w:rPr>
        <w:t xml:space="preserve"> </w:t>
      </w:r>
      <w:r w:rsidR="00F85008" w:rsidRPr="005E69E3">
        <w:rPr>
          <w:rFonts w:asciiTheme="minorHAnsi" w:hAnsiTheme="minorHAnsi" w:cstheme="minorHAnsi"/>
          <w:b/>
          <w:color w:val="000000"/>
        </w:rPr>
        <w:t>ponuditelja</w:t>
      </w:r>
      <w:r w:rsidR="00F85008" w:rsidRPr="005E69E3">
        <w:rPr>
          <w:rFonts w:asciiTheme="minorHAnsi" w:hAnsiTheme="minorHAnsi" w:cstheme="minorHAnsi"/>
          <w:color w:val="000000"/>
        </w:rPr>
        <w:t xml:space="preserve"> koji nije dokazao da ne postoje osnove za njegovo isključenje iz postupka nabave.</w:t>
      </w:r>
    </w:p>
    <w:p w14:paraId="11FFB02A" w14:textId="4AAE68B9" w:rsidR="00F85008" w:rsidRPr="005E69E3" w:rsidRDefault="00791D5B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F</w:t>
      </w:r>
      <w:r w:rsidR="00CA2ACB" w:rsidRPr="005E69E3">
        <w:rPr>
          <w:rFonts w:asciiTheme="minorHAnsi" w:hAnsiTheme="minorHAnsi" w:cstheme="minorHAnsi"/>
          <w:color w:val="000000"/>
        </w:rPr>
        <w:t>akultet</w:t>
      </w:r>
      <w:r w:rsidR="00F85008" w:rsidRPr="005E69E3">
        <w:rPr>
          <w:rFonts w:asciiTheme="minorHAnsi" w:hAnsiTheme="minorHAnsi" w:cstheme="minorHAnsi"/>
          <w:color w:val="000000"/>
        </w:rPr>
        <w:t xml:space="preserve"> će na osnovi rezultata pregleda i ocjene ponuda </w:t>
      </w:r>
      <w:r w:rsidR="00F85008" w:rsidRPr="005E69E3">
        <w:rPr>
          <w:rFonts w:asciiTheme="minorHAnsi" w:hAnsiTheme="minorHAnsi" w:cstheme="minorHAnsi"/>
          <w:b/>
          <w:color w:val="000000"/>
        </w:rPr>
        <w:t>odbiti ponudu</w:t>
      </w:r>
      <w:r w:rsidR="00DC3BCB" w:rsidRPr="005E69E3">
        <w:rPr>
          <w:rFonts w:asciiTheme="minorHAnsi" w:hAnsiTheme="minorHAnsi" w:cstheme="minorHAnsi"/>
          <w:b/>
          <w:color w:val="000000"/>
        </w:rPr>
        <w:t xml:space="preserve"> </w:t>
      </w:r>
      <w:r w:rsidR="00DC3BCB" w:rsidRPr="005E69E3">
        <w:rPr>
          <w:rFonts w:asciiTheme="minorHAnsi" w:hAnsiTheme="minorHAnsi" w:cstheme="minorHAnsi"/>
          <w:bCs/>
          <w:color w:val="000000"/>
        </w:rPr>
        <w:t xml:space="preserve">ako utvrdi da </w:t>
      </w:r>
      <w:r w:rsidR="00DC5920" w:rsidRPr="005E69E3">
        <w:rPr>
          <w:rFonts w:asciiTheme="minorHAnsi" w:hAnsiTheme="minorHAnsi" w:cstheme="minorHAnsi"/>
          <w:bCs/>
          <w:color w:val="000000"/>
        </w:rPr>
        <w:t>je ponuda nepravilna, neprihvatljiva ili neprikladna</w:t>
      </w:r>
      <w:r w:rsidR="00F85008" w:rsidRPr="005E69E3">
        <w:rPr>
          <w:rFonts w:asciiTheme="minorHAnsi" w:hAnsiTheme="minorHAnsi" w:cstheme="minorHAnsi"/>
          <w:color w:val="000000"/>
        </w:rPr>
        <w:t>:</w:t>
      </w:r>
    </w:p>
    <w:p w14:paraId="315E30A4" w14:textId="2E118626" w:rsidR="00F85008" w:rsidRPr="005E69E3" w:rsidRDefault="001B0F72" w:rsidP="00A67F9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b/>
          <w:bCs/>
          <w:color w:val="000000"/>
        </w:rPr>
        <w:t>Nepravilna ponuda</w:t>
      </w:r>
      <w:r w:rsidRPr="005E69E3">
        <w:rPr>
          <w:rFonts w:asciiTheme="minorHAnsi" w:hAnsiTheme="minorHAnsi" w:cstheme="minorHAnsi"/>
          <w:color w:val="000000"/>
        </w:rPr>
        <w:t xml:space="preserve"> je ponuda koja nije u skladu s pozivom na dostavu ponuda</w:t>
      </w:r>
      <w:r w:rsidR="00A67F9C" w:rsidRPr="005E69E3">
        <w:rPr>
          <w:rFonts w:asciiTheme="minorHAnsi" w:hAnsiTheme="minorHAnsi" w:cstheme="minorHAnsi"/>
          <w:color w:val="000000"/>
        </w:rPr>
        <w:t xml:space="preserve"> ili je primljena izvan roka za dostavu ponuda ili postoje dokazi o tajnom sporazumu ili korupciji ili nije rezultat </w:t>
      </w:r>
      <w:r w:rsidR="00AB0A5D" w:rsidRPr="005E69E3">
        <w:rPr>
          <w:rFonts w:asciiTheme="minorHAnsi" w:hAnsiTheme="minorHAnsi" w:cstheme="minorHAnsi"/>
          <w:color w:val="000000"/>
        </w:rPr>
        <w:t>tržišnog natjecanja ili je Naručitelj utvrdio da je cijena ponude izuzetno niska</w:t>
      </w:r>
      <w:r w:rsidR="00726B96" w:rsidRPr="005E69E3">
        <w:rPr>
          <w:rFonts w:asciiTheme="minorHAnsi" w:hAnsiTheme="minorHAnsi" w:cstheme="minorHAnsi"/>
          <w:color w:val="000000"/>
        </w:rPr>
        <w:t xml:space="preserve"> ili se radi o ponudi ponuditelja koji nije prihvatio ispravak računske pogreške.</w:t>
      </w:r>
    </w:p>
    <w:p w14:paraId="4687C85F" w14:textId="16CFC8ED" w:rsidR="00726B96" w:rsidRPr="005E69E3" w:rsidRDefault="0040161B" w:rsidP="00A67F9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b/>
          <w:bCs/>
          <w:color w:val="000000"/>
        </w:rPr>
        <w:t>Neprihvatljiva ponuda</w:t>
      </w:r>
      <w:r w:rsidRPr="005E69E3">
        <w:rPr>
          <w:rFonts w:asciiTheme="minorHAnsi" w:hAnsiTheme="minorHAnsi" w:cstheme="minorHAnsi"/>
          <w:color w:val="000000"/>
        </w:rPr>
        <w:t xml:space="preserve"> je ponuda čija cijena prelazi </w:t>
      </w:r>
      <w:r w:rsidR="003B66A5" w:rsidRPr="005E69E3">
        <w:rPr>
          <w:rFonts w:asciiTheme="minorHAnsi" w:hAnsiTheme="minorHAnsi" w:cstheme="minorHAnsi"/>
          <w:color w:val="000000"/>
        </w:rPr>
        <w:t>procijenjenu vrijednost nabave, odnosno osigurana novčana sredstva Naručitelja za nabavu, odnosno pragove</w:t>
      </w:r>
      <w:r w:rsidR="0027265D" w:rsidRPr="005E69E3">
        <w:rPr>
          <w:rFonts w:asciiTheme="minorHAnsi" w:hAnsiTheme="minorHAnsi" w:cstheme="minorHAnsi"/>
          <w:color w:val="000000"/>
        </w:rPr>
        <w:t xml:space="preserve"> određene </w:t>
      </w:r>
      <w:r w:rsidR="00925F6A" w:rsidRPr="005E69E3">
        <w:rPr>
          <w:rFonts w:asciiTheme="minorHAnsi" w:hAnsiTheme="minorHAnsi" w:cstheme="minorHAnsi"/>
          <w:color w:val="000000"/>
        </w:rPr>
        <w:t>zakonom i ovim Pravilnikom ili ponuda ponuditelja koji ne ispunjava kriteri</w:t>
      </w:r>
      <w:r w:rsidR="00811BA4" w:rsidRPr="005E69E3">
        <w:rPr>
          <w:rFonts w:asciiTheme="minorHAnsi" w:hAnsiTheme="minorHAnsi" w:cstheme="minorHAnsi"/>
          <w:color w:val="000000"/>
        </w:rPr>
        <w:t>je za kvalitativni odabir gospodarskog subjekta ili ponuda ponuditelja za kojeg se utvrdi da je u sukobu interesa</w:t>
      </w:r>
      <w:r w:rsidR="00EE1274" w:rsidRPr="005E69E3">
        <w:rPr>
          <w:rFonts w:asciiTheme="minorHAnsi" w:hAnsiTheme="minorHAnsi" w:cstheme="minorHAnsi"/>
          <w:color w:val="000000"/>
        </w:rPr>
        <w:t>.</w:t>
      </w:r>
    </w:p>
    <w:p w14:paraId="2ADF249C" w14:textId="5D5E75EA" w:rsidR="00EE1274" w:rsidRPr="005E69E3" w:rsidRDefault="00EE1274" w:rsidP="00A67F9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b/>
          <w:bCs/>
          <w:color w:val="000000"/>
        </w:rPr>
        <w:t>Neprikladna ponuda</w:t>
      </w:r>
      <w:r w:rsidRPr="005E69E3">
        <w:rPr>
          <w:rFonts w:asciiTheme="minorHAnsi" w:hAnsiTheme="minorHAnsi" w:cstheme="minorHAnsi"/>
          <w:color w:val="000000"/>
        </w:rPr>
        <w:t xml:space="preserve"> je ponuda koja u cijelosti ne odgovara potrebama Naručitelja u opisu predmeta nabave, troškovniku ili tehničkim specifikacijama te bez značajnih izmjena ne može zadovoljiti potrebe zahtjeva iz poziva na dostavu ponuda.</w:t>
      </w:r>
    </w:p>
    <w:p w14:paraId="3D6CF711" w14:textId="77777777" w:rsidR="00A67F9C" w:rsidRPr="005E69E3" w:rsidRDefault="00A67F9C" w:rsidP="00A67F9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623EA997" w14:textId="28B3D27F" w:rsidR="00AB1B98" w:rsidRPr="005E69E3" w:rsidRDefault="00AB1B98" w:rsidP="00A67F9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E69E3">
        <w:rPr>
          <w:rFonts w:asciiTheme="minorHAnsi" w:hAnsiTheme="minorHAnsi" w:cstheme="minorHAnsi"/>
          <w:b/>
        </w:rPr>
        <w:t xml:space="preserve">Kriterij za odabir ponude </w:t>
      </w:r>
      <w:r w:rsidR="00A4203F" w:rsidRPr="005E69E3">
        <w:rPr>
          <w:rFonts w:asciiTheme="minorHAnsi" w:hAnsiTheme="minorHAnsi" w:cstheme="minorHAnsi"/>
          <w:bCs/>
        </w:rPr>
        <w:t>može biti:</w:t>
      </w:r>
    </w:p>
    <w:p w14:paraId="12A6D2B1" w14:textId="13F2FF47" w:rsidR="00A4203F" w:rsidRPr="005E69E3" w:rsidRDefault="00A4203F" w:rsidP="00A4203F">
      <w:pPr>
        <w:pStyle w:val="t-9-8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E69E3">
        <w:rPr>
          <w:rFonts w:asciiTheme="minorHAnsi" w:hAnsiTheme="minorHAnsi" w:cstheme="minorHAnsi"/>
          <w:bCs/>
        </w:rPr>
        <w:t>najniža cijena ili</w:t>
      </w:r>
    </w:p>
    <w:p w14:paraId="3BF32A72" w14:textId="0A0361A7" w:rsidR="00A4203F" w:rsidRPr="005E69E3" w:rsidRDefault="00A4203F" w:rsidP="00A4203F">
      <w:pPr>
        <w:pStyle w:val="t-9-8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E69E3">
        <w:rPr>
          <w:rFonts w:asciiTheme="minorHAnsi" w:hAnsiTheme="minorHAnsi" w:cstheme="minorHAnsi"/>
          <w:bCs/>
        </w:rPr>
        <w:t>ekonomski najpovoljnija ponuda</w:t>
      </w:r>
      <w:r w:rsidR="008C4BD4" w:rsidRPr="005E69E3">
        <w:rPr>
          <w:rFonts w:asciiTheme="minorHAnsi" w:hAnsiTheme="minorHAnsi" w:cstheme="minorHAnsi"/>
          <w:bCs/>
        </w:rPr>
        <w:t xml:space="preserve"> (Naručitelj u pozivu na dostavu ponuda uz cijenu određuje i druge </w:t>
      </w:r>
      <w:r w:rsidR="00CD32EE" w:rsidRPr="005E69E3">
        <w:rPr>
          <w:rFonts w:asciiTheme="minorHAnsi" w:hAnsiTheme="minorHAnsi" w:cstheme="minorHAnsi"/>
          <w:bCs/>
        </w:rPr>
        <w:t>kriterije, zatim relativni značaj svakog pojedinog kriterija i način njegova izračuna)</w:t>
      </w:r>
    </w:p>
    <w:p w14:paraId="536CC60F" w14:textId="7FAE1B97" w:rsidR="00EA5F61" w:rsidRPr="005E69E3" w:rsidRDefault="00EA5F61" w:rsidP="00EA5F61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E69E3">
        <w:rPr>
          <w:rFonts w:asciiTheme="minorHAnsi" w:hAnsiTheme="minorHAnsi" w:cstheme="minorHAnsi"/>
          <w:bCs/>
        </w:rPr>
        <w:t>Ako je cijena najpovoljnije ponude veća od procijenjene vrijednosti nabave</w:t>
      </w:r>
      <w:r w:rsidR="00F5609D" w:rsidRPr="005E69E3">
        <w:rPr>
          <w:rFonts w:asciiTheme="minorHAnsi" w:hAnsiTheme="minorHAnsi" w:cstheme="minorHAnsi"/>
          <w:bCs/>
        </w:rPr>
        <w:t>, Fakultet takvu ponudu može prihvatiti</w:t>
      </w:r>
      <w:r w:rsidR="00EA4596" w:rsidRPr="005E69E3">
        <w:rPr>
          <w:rFonts w:asciiTheme="minorHAnsi" w:hAnsiTheme="minorHAnsi" w:cstheme="minorHAnsi"/>
          <w:bCs/>
        </w:rPr>
        <w:t xml:space="preserve"> ako ima ili će imati osigurana sredstva, uzimajući u obzir </w:t>
      </w:r>
      <w:r w:rsidR="000404B4" w:rsidRPr="005E69E3">
        <w:rPr>
          <w:rFonts w:asciiTheme="minorHAnsi" w:hAnsiTheme="minorHAnsi" w:cstheme="minorHAnsi"/>
          <w:bCs/>
        </w:rPr>
        <w:t>da iznos ne prelazi prag provođenog postupka</w:t>
      </w:r>
      <w:r w:rsidR="00A224F8" w:rsidRPr="005E69E3">
        <w:rPr>
          <w:rFonts w:asciiTheme="minorHAnsi" w:hAnsiTheme="minorHAnsi" w:cstheme="minorHAnsi"/>
          <w:bCs/>
        </w:rPr>
        <w:t>.</w:t>
      </w:r>
    </w:p>
    <w:p w14:paraId="331A629E" w14:textId="77777777" w:rsidR="000A37FC" w:rsidRPr="005E69E3" w:rsidRDefault="000A37FC" w:rsidP="00EA5F61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057CD614" w14:textId="2CD69EF6" w:rsidR="00F85008" w:rsidRPr="005E69E3" w:rsidRDefault="00F85008" w:rsidP="008D180C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E69E3">
        <w:rPr>
          <w:rFonts w:asciiTheme="minorHAnsi" w:hAnsiTheme="minorHAnsi" w:cstheme="minorHAnsi"/>
          <w:b/>
        </w:rPr>
        <w:t>Članak 1</w:t>
      </w:r>
      <w:r w:rsidR="00791D5B" w:rsidRPr="005E69E3">
        <w:rPr>
          <w:rFonts w:asciiTheme="minorHAnsi" w:hAnsiTheme="minorHAnsi" w:cstheme="minorHAnsi"/>
          <w:b/>
        </w:rPr>
        <w:t>6</w:t>
      </w:r>
      <w:r w:rsidRPr="005E69E3">
        <w:rPr>
          <w:rFonts w:asciiTheme="minorHAnsi" w:hAnsiTheme="minorHAnsi" w:cstheme="minorHAnsi"/>
          <w:b/>
        </w:rPr>
        <w:t>.</w:t>
      </w:r>
    </w:p>
    <w:p w14:paraId="7ABBC0C8" w14:textId="77777777" w:rsidR="00381E36" w:rsidRPr="005E69E3" w:rsidRDefault="00381E36" w:rsidP="00381E3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Fakultet će od  gospodarskog subjekta zahtijevati da, u primjerenom roku ne kraćem od pet dana, objasni cijenu ili trošak naveden u ponudi ako se čini da je ponuda izuzetno niska u odnosu na radove, robu ili usluge.</w:t>
      </w:r>
    </w:p>
    <w:p w14:paraId="0FDFAB13" w14:textId="77777777" w:rsidR="00381E36" w:rsidRPr="005E69E3" w:rsidRDefault="00381E36" w:rsidP="00381E3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Objašnjenja gospodarskog subjekta iz stavka 1. ovoga članka mogu se posebice odnositi na:</w:t>
      </w:r>
    </w:p>
    <w:p w14:paraId="12B2B978" w14:textId="77777777" w:rsidR="00381E36" w:rsidRPr="005E69E3" w:rsidRDefault="00381E36" w:rsidP="00381E3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1. ekonomičnost proizvodnog procesa, pružanja usluga ili načina gradnje</w:t>
      </w:r>
    </w:p>
    <w:p w14:paraId="6D81E198" w14:textId="77777777" w:rsidR="00381E36" w:rsidRPr="005E69E3" w:rsidRDefault="00381E36" w:rsidP="00381E3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2. izabrana tehnička rješenja ili iznimno povoljne uvjete dostupne ponuditelju za isporuku proizvoda, pružanje usluga ili izvođenje radova</w:t>
      </w:r>
    </w:p>
    <w:p w14:paraId="2AB87C7B" w14:textId="77777777" w:rsidR="00381E36" w:rsidRPr="005E69E3" w:rsidRDefault="00381E36" w:rsidP="00381E3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3. originalnost radova, robe ili usluga koje nudi ponuditelj</w:t>
      </w:r>
    </w:p>
    <w:p w14:paraId="028C42B2" w14:textId="77777777" w:rsidR="00381E36" w:rsidRPr="005E69E3" w:rsidRDefault="00381E36" w:rsidP="00381E3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lastRenderedPageBreak/>
        <w:t xml:space="preserve">4. usklađenost s primjenjivim obvezama u području prava okoliša, socijalnog i radnog prava, uključujući kolektivne ugovore, a osobito obvezu isplate ugovorene plaće, ili odredbama međunarodnog prava okoliša, socijalnog i radnog prava </w:t>
      </w:r>
    </w:p>
    <w:p w14:paraId="59E74921" w14:textId="77777777" w:rsidR="00381E36" w:rsidRPr="005E69E3" w:rsidRDefault="00381E36" w:rsidP="00381E3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5. mogućnost da ponuditelj dobije državnu potporu.</w:t>
      </w:r>
    </w:p>
    <w:p w14:paraId="18ED661D" w14:textId="77777777" w:rsidR="00381E36" w:rsidRPr="005E69E3" w:rsidRDefault="00381E36" w:rsidP="00381E3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Ako tijekom ocjene dostavljenih podataka postoje određene nejasnoće, Fakultet će u roku iz stavka 1. ovog članka od ponuditelja zatražiti dodatno objašnjenje.</w:t>
      </w:r>
    </w:p>
    <w:p w14:paraId="667318F6" w14:textId="77777777" w:rsidR="00381E36" w:rsidRPr="005E69E3" w:rsidRDefault="00381E36" w:rsidP="00381E3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Fakultet može odbiti ponudu samo ako objašnjenje ili dostavljeni dokazi zadovoljavajuće ne objašnjavaju nisku predloženu razinu cijene ili troškova, uzimajući u obzir elemente iz stavka 2. ovoga članka.</w:t>
      </w:r>
    </w:p>
    <w:p w14:paraId="38F9DD9D" w14:textId="3977CCF1" w:rsidR="00F85008" w:rsidRPr="005E69E3" w:rsidRDefault="00F85008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4B7AFCB" w14:textId="77777777" w:rsidR="00F85008" w:rsidRPr="005E69E3" w:rsidRDefault="00F85008" w:rsidP="00D31B3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C72FF8D" w14:textId="77777777" w:rsidR="0072799B" w:rsidRPr="005E69E3" w:rsidRDefault="0072799B" w:rsidP="008D180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E69E3">
        <w:rPr>
          <w:rFonts w:eastAsia="Times New Roman" w:cstheme="minorHAnsi"/>
          <w:b/>
          <w:sz w:val="24"/>
          <w:szCs w:val="24"/>
          <w:lang w:eastAsia="hr-HR"/>
        </w:rPr>
        <w:t>Članak 17.</w:t>
      </w:r>
    </w:p>
    <w:p w14:paraId="44DC654E" w14:textId="77777777" w:rsidR="000A37FC" w:rsidRPr="005E69E3" w:rsidRDefault="000A37FC" w:rsidP="000A37F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 xml:space="preserve">Fakultet na osnovi rezultata pregleda i ocjene ponuda te kriterija za odabir ponude donosi </w:t>
      </w:r>
      <w:r w:rsidRPr="005E69E3">
        <w:rPr>
          <w:rFonts w:asciiTheme="minorHAnsi" w:hAnsiTheme="minorHAnsi" w:cstheme="minorHAnsi"/>
          <w:b/>
          <w:color w:val="000000"/>
        </w:rPr>
        <w:t>Odluku o odabiru</w:t>
      </w:r>
      <w:r w:rsidRPr="005E69E3">
        <w:rPr>
          <w:rFonts w:asciiTheme="minorHAnsi" w:hAnsiTheme="minorHAnsi" w:cstheme="minorHAnsi"/>
          <w:b/>
          <w:bCs/>
          <w:color w:val="000000"/>
        </w:rPr>
        <w:t>/poništenju</w:t>
      </w:r>
      <w:r w:rsidRPr="005E69E3">
        <w:rPr>
          <w:rFonts w:asciiTheme="minorHAnsi" w:hAnsiTheme="minorHAnsi" w:cstheme="minorHAnsi"/>
          <w:color w:val="000000"/>
        </w:rPr>
        <w:t>.</w:t>
      </w:r>
    </w:p>
    <w:p w14:paraId="56273481" w14:textId="26961726" w:rsidR="000A37FC" w:rsidRPr="005E69E3" w:rsidRDefault="000A37FC" w:rsidP="000A37F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Odluku o odabiru</w:t>
      </w:r>
      <w:r w:rsidR="0022768B" w:rsidRPr="005E69E3">
        <w:rPr>
          <w:rFonts w:asciiTheme="minorHAnsi" w:hAnsiTheme="minorHAnsi" w:cstheme="minorHAnsi"/>
          <w:color w:val="000000"/>
        </w:rPr>
        <w:t>/poništenju</w:t>
      </w:r>
      <w:r w:rsidRPr="005E69E3">
        <w:rPr>
          <w:rFonts w:asciiTheme="minorHAnsi" w:hAnsiTheme="minorHAnsi" w:cstheme="minorHAnsi"/>
          <w:color w:val="000000"/>
        </w:rPr>
        <w:t xml:space="preserve"> s preslikom zapisnika o pregledu i ocjeni ponuda Fakultet je obvezan istovremeno dostaviti svakom ponuditelju kroz modul EOJN RH</w:t>
      </w:r>
    </w:p>
    <w:p w14:paraId="1B43EBC4" w14:textId="1356D05F" w:rsidR="00804F29" w:rsidRPr="005E69E3" w:rsidRDefault="00804F29" w:rsidP="000A37F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Odluka postaje izvršna</w:t>
      </w:r>
      <w:r w:rsidR="001538FD" w:rsidRPr="005E69E3">
        <w:rPr>
          <w:rFonts w:asciiTheme="minorHAnsi" w:hAnsiTheme="minorHAnsi" w:cstheme="minorHAnsi"/>
          <w:color w:val="000000"/>
        </w:rPr>
        <w:t>:</w:t>
      </w:r>
    </w:p>
    <w:p w14:paraId="695A2826" w14:textId="186C7862" w:rsidR="001538FD" w:rsidRPr="005E69E3" w:rsidRDefault="001538FD" w:rsidP="001538FD">
      <w:pPr>
        <w:pStyle w:val="t-9-8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objavom Odluke o odabiru u slučaju</w:t>
      </w:r>
      <w:r w:rsidR="003111DC" w:rsidRPr="005E69E3">
        <w:rPr>
          <w:rFonts w:asciiTheme="minorHAnsi" w:hAnsiTheme="minorHAnsi" w:cstheme="minorHAnsi"/>
          <w:color w:val="000000"/>
        </w:rPr>
        <w:t xml:space="preserve"> da je pristigla samo jedna ponuda, odnosno objavom Odluke o poništenju</w:t>
      </w:r>
      <w:r w:rsidR="00A40E61" w:rsidRPr="005E69E3">
        <w:rPr>
          <w:rFonts w:asciiTheme="minorHAnsi" w:hAnsiTheme="minorHAnsi" w:cstheme="minorHAnsi"/>
          <w:color w:val="000000"/>
        </w:rPr>
        <w:t xml:space="preserve"> kada nije pristigla niti jedna ponuda</w:t>
      </w:r>
      <w:r w:rsidR="00AC6511" w:rsidRPr="005E69E3">
        <w:rPr>
          <w:rFonts w:asciiTheme="minorHAnsi" w:hAnsiTheme="minorHAnsi" w:cstheme="minorHAnsi"/>
          <w:color w:val="000000"/>
        </w:rPr>
        <w:t>,</w:t>
      </w:r>
    </w:p>
    <w:p w14:paraId="50E6C3DF" w14:textId="6545B3C8" w:rsidR="00AC6511" w:rsidRPr="005E69E3" w:rsidRDefault="00230BEE" w:rsidP="001538FD">
      <w:pPr>
        <w:pStyle w:val="t-9-8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istekom roka za prigovor, ako prigovor nije izjavljen,</w:t>
      </w:r>
    </w:p>
    <w:p w14:paraId="5E3B8675" w14:textId="7DF48930" w:rsidR="00230BEE" w:rsidRPr="005E69E3" w:rsidRDefault="00230BEE" w:rsidP="001538FD">
      <w:pPr>
        <w:pStyle w:val="t-9-8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dostavom odluke o prigovoru čelnika Naručitelja kojom se prigovor odbacuje, odbija ili se obustavlja postupak</w:t>
      </w:r>
      <w:r w:rsidR="0043425E" w:rsidRPr="005E69E3">
        <w:rPr>
          <w:rFonts w:asciiTheme="minorHAnsi" w:hAnsiTheme="minorHAnsi" w:cstheme="minorHAnsi"/>
          <w:color w:val="000000"/>
        </w:rPr>
        <w:t>, ako je na Odluku izjavljen prigovor.</w:t>
      </w:r>
    </w:p>
    <w:p w14:paraId="32D2C2B4" w14:textId="1F18332E" w:rsidR="00D11179" w:rsidRPr="005E69E3" w:rsidRDefault="00D11179" w:rsidP="00D1117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76427848" w14:textId="77777777" w:rsidR="0072799B" w:rsidRPr="005E69E3" w:rsidRDefault="0072799B" w:rsidP="0072799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382C94F" w14:textId="77777777" w:rsidR="00040B82" w:rsidRPr="005E69E3" w:rsidRDefault="00040B82" w:rsidP="0072799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DF34A00" w14:textId="77777777" w:rsidR="00040B82" w:rsidRPr="005E69E3" w:rsidRDefault="00040B82" w:rsidP="0072799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33E449C" w14:textId="77777777" w:rsidR="00040B82" w:rsidRPr="005E69E3" w:rsidRDefault="00040B82" w:rsidP="0072799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5DFDDD4" w14:textId="6CB1B58D" w:rsidR="00F85008" w:rsidRPr="005E69E3" w:rsidRDefault="00F85008" w:rsidP="008D180C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E69E3">
        <w:rPr>
          <w:rFonts w:asciiTheme="minorHAnsi" w:hAnsiTheme="minorHAnsi" w:cstheme="minorHAnsi"/>
          <w:b/>
        </w:rPr>
        <w:t xml:space="preserve">Članak </w:t>
      </w:r>
      <w:r w:rsidR="00791D5B" w:rsidRPr="005E69E3">
        <w:rPr>
          <w:rFonts w:asciiTheme="minorHAnsi" w:hAnsiTheme="minorHAnsi" w:cstheme="minorHAnsi"/>
          <w:b/>
        </w:rPr>
        <w:t>1</w:t>
      </w:r>
      <w:r w:rsidR="0072799B" w:rsidRPr="005E69E3">
        <w:rPr>
          <w:rFonts w:asciiTheme="minorHAnsi" w:hAnsiTheme="minorHAnsi" w:cstheme="minorHAnsi"/>
          <w:b/>
        </w:rPr>
        <w:t>8</w:t>
      </w:r>
      <w:r w:rsidRPr="005E69E3">
        <w:rPr>
          <w:rFonts w:asciiTheme="minorHAnsi" w:hAnsiTheme="minorHAnsi" w:cstheme="minorHAnsi"/>
          <w:b/>
        </w:rPr>
        <w:t>.</w:t>
      </w:r>
    </w:p>
    <w:p w14:paraId="284DFB1D" w14:textId="6FC4EB1D" w:rsidR="00F85008" w:rsidRPr="005E69E3" w:rsidRDefault="00CA2ACB" w:rsidP="00791D5B">
      <w:pPr>
        <w:pStyle w:val="Odlomakpopis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Fakultet</w:t>
      </w:r>
      <w:r w:rsidR="00F85008" w:rsidRPr="005E69E3">
        <w:rPr>
          <w:rFonts w:cstheme="minorHAnsi"/>
          <w:sz w:val="24"/>
          <w:szCs w:val="24"/>
        </w:rPr>
        <w:t xml:space="preserve"> zadržava pravo </w:t>
      </w:r>
      <w:r w:rsidR="00F85008" w:rsidRPr="005E69E3">
        <w:rPr>
          <w:rFonts w:cstheme="minorHAnsi"/>
          <w:b/>
          <w:sz w:val="24"/>
          <w:szCs w:val="24"/>
        </w:rPr>
        <w:t>poništiti postupak jednostavne nabave</w:t>
      </w:r>
      <w:r w:rsidR="00F85008" w:rsidRPr="005E69E3">
        <w:rPr>
          <w:rFonts w:cstheme="minorHAnsi"/>
          <w:sz w:val="24"/>
          <w:szCs w:val="24"/>
        </w:rPr>
        <w:t xml:space="preserve"> u bilo kojem trenutku, odnosno ne odabrati niti jednu ponudu, a sve bez ikakvih obveza ili naknada bilo koje vrste prema ponuditeljima, sukladno članku 298. ZJN.</w:t>
      </w:r>
    </w:p>
    <w:p w14:paraId="52A74CFE" w14:textId="79EBFB0A" w:rsidR="00F85008" w:rsidRPr="005E69E3" w:rsidRDefault="00CA2ACB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Fakultet</w:t>
      </w:r>
      <w:r w:rsidR="00F85008" w:rsidRPr="005E69E3">
        <w:rPr>
          <w:rFonts w:asciiTheme="minorHAnsi" w:hAnsiTheme="minorHAnsi" w:cstheme="minorHAnsi"/>
          <w:color w:val="000000"/>
        </w:rPr>
        <w:t xml:space="preserve"> postupak jednostavne nabave poništava donošenjem </w:t>
      </w:r>
      <w:r w:rsidR="00F85008" w:rsidRPr="005E69E3">
        <w:rPr>
          <w:rFonts w:asciiTheme="minorHAnsi" w:hAnsiTheme="minorHAnsi" w:cstheme="minorHAnsi"/>
          <w:b/>
          <w:color w:val="000000"/>
        </w:rPr>
        <w:t>Odluke o poništenju postupka jednostavne nabave</w:t>
      </w:r>
      <w:r w:rsidR="00F85008" w:rsidRPr="005E69E3">
        <w:rPr>
          <w:rFonts w:asciiTheme="minorHAnsi" w:hAnsiTheme="minorHAnsi" w:cstheme="minorHAnsi"/>
          <w:color w:val="000000"/>
        </w:rPr>
        <w:t>.</w:t>
      </w:r>
    </w:p>
    <w:p w14:paraId="1EB0E691" w14:textId="5EE48A90" w:rsidR="00F85008" w:rsidRPr="005E69E3" w:rsidRDefault="00F85008" w:rsidP="00D31B3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 xml:space="preserve">Odluku o poništenju postupka jednostavne nabave </w:t>
      </w:r>
      <w:r w:rsidR="00CA2ACB" w:rsidRPr="005E69E3">
        <w:rPr>
          <w:rFonts w:asciiTheme="minorHAnsi" w:hAnsiTheme="minorHAnsi" w:cstheme="minorHAnsi"/>
          <w:color w:val="000000"/>
        </w:rPr>
        <w:t>Fakultet</w:t>
      </w:r>
      <w:r w:rsidRPr="005E69E3">
        <w:rPr>
          <w:rFonts w:asciiTheme="minorHAnsi" w:hAnsiTheme="minorHAnsi" w:cstheme="minorHAnsi"/>
          <w:color w:val="000000"/>
        </w:rPr>
        <w:t xml:space="preserve"> je obvezan </w:t>
      </w:r>
      <w:r w:rsidR="00D46701" w:rsidRPr="005E69E3">
        <w:rPr>
          <w:rFonts w:asciiTheme="minorHAnsi" w:hAnsiTheme="minorHAnsi" w:cstheme="minorHAnsi"/>
          <w:color w:val="000000"/>
        </w:rPr>
        <w:t>istovremeno dostaviti svakom ponuditelju kroz modul EOJN RH.</w:t>
      </w:r>
    </w:p>
    <w:p w14:paraId="022C0434" w14:textId="77777777" w:rsidR="00A72FA8" w:rsidRPr="005E69E3" w:rsidRDefault="00A72FA8" w:rsidP="00D31B3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38A1BB3" w14:textId="5204B027" w:rsidR="00F85008" w:rsidRPr="005E69E3" w:rsidRDefault="00F85008" w:rsidP="008D180C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E69E3">
        <w:rPr>
          <w:rFonts w:asciiTheme="minorHAnsi" w:hAnsiTheme="minorHAnsi" w:cstheme="minorHAnsi"/>
          <w:b/>
        </w:rPr>
        <w:t xml:space="preserve">Članak </w:t>
      </w:r>
      <w:r w:rsidR="00791D5B" w:rsidRPr="005E69E3">
        <w:rPr>
          <w:rFonts w:asciiTheme="minorHAnsi" w:hAnsiTheme="minorHAnsi" w:cstheme="minorHAnsi"/>
          <w:b/>
        </w:rPr>
        <w:t>1</w:t>
      </w:r>
      <w:r w:rsidR="005323FB" w:rsidRPr="005E69E3">
        <w:rPr>
          <w:rFonts w:asciiTheme="minorHAnsi" w:hAnsiTheme="minorHAnsi" w:cstheme="minorHAnsi"/>
          <w:b/>
        </w:rPr>
        <w:t>9</w:t>
      </w:r>
      <w:r w:rsidRPr="005E69E3">
        <w:rPr>
          <w:rFonts w:asciiTheme="minorHAnsi" w:hAnsiTheme="minorHAnsi" w:cstheme="minorHAnsi"/>
          <w:b/>
        </w:rPr>
        <w:t>.</w:t>
      </w:r>
    </w:p>
    <w:p w14:paraId="05490D3B" w14:textId="77777777" w:rsidR="00A42B9E" w:rsidRPr="005E69E3" w:rsidRDefault="00F85008" w:rsidP="00A42B9E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 xml:space="preserve">Rok za donošenje Odluke o odabiru najpovoljnije ponude ili Odluke o poništenju postupka jednostavne nabave iznosi </w:t>
      </w:r>
      <w:r w:rsidR="00A42B9E" w:rsidRPr="005E69E3">
        <w:rPr>
          <w:rFonts w:asciiTheme="minorHAnsi" w:hAnsiTheme="minorHAnsi" w:cstheme="minorHAnsi"/>
          <w:color w:val="000000"/>
        </w:rPr>
        <w:t>15 (petnaest) dana od dana otvaranja ponuda, osim ako nije drugačije određeno pozivom na dostavu ponuda.</w:t>
      </w:r>
    </w:p>
    <w:p w14:paraId="4EC51CDA" w14:textId="3C9372C6" w:rsidR="00CE14F1" w:rsidRPr="005E69E3" w:rsidRDefault="00CE14F1" w:rsidP="00A42B9E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>Nakon dostave Odluke o odabiru ili poništenju, na zahtjev ponuditelja</w:t>
      </w:r>
      <w:r w:rsidR="004142C1" w:rsidRPr="005E69E3">
        <w:rPr>
          <w:rFonts w:asciiTheme="minorHAnsi" w:hAnsiTheme="minorHAnsi" w:cstheme="minorHAnsi"/>
          <w:color w:val="000000"/>
        </w:rPr>
        <w:t xml:space="preserve"> zaprimljen najkasnije dan prije isteka roka za prigovor, Fakultet</w:t>
      </w:r>
      <w:r w:rsidR="000A0535" w:rsidRPr="005E69E3">
        <w:rPr>
          <w:rFonts w:asciiTheme="minorHAnsi" w:hAnsiTheme="minorHAnsi" w:cstheme="minorHAnsi"/>
          <w:color w:val="000000"/>
        </w:rPr>
        <w:t xml:space="preserve"> je obvezan najkasnije idući radni dan do 16:00 sati omogućiti uvid u cjelokupnu dokumentaciju dotičnog postupka putem EOJN-a, uključujući</w:t>
      </w:r>
      <w:r w:rsidR="001560B7" w:rsidRPr="005E69E3">
        <w:rPr>
          <w:rFonts w:asciiTheme="minorHAnsi" w:hAnsiTheme="minorHAnsi" w:cstheme="minorHAnsi"/>
          <w:color w:val="000000"/>
        </w:rPr>
        <w:t xml:space="preserve"> zapisnike, dostavljene ponude, osim one dokumente koji su označeni tajnima te one dokumente</w:t>
      </w:r>
      <w:r w:rsidR="00FD4C53" w:rsidRPr="005E69E3">
        <w:rPr>
          <w:rFonts w:asciiTheme="minorHAnsi" w:hAnsiTheme="minorHAnsi" w:cstheme="minorHAnsi"/>
          <w:color w:val="000000"/>
        </w:rPr>
        <w:t xml:space="preserve"> koji sadrže podatke o mrežnim i informacijskim</w:t>
      </w:r>
      <w:r w:rsidR="00981069" w:rsidRPr="005E69E3">
        <w:rPr>
          <w:rFonts w:asciiTheme="minorHAnsi" w:hAnsiTheme="minorHAnsi" w:cstheme="minorHAnsi"/>
          <w:color w:val="000000"/>
        </w:rPr>
        <w:t xml:space="preserve"> sustavima kojima se Naručitelj služi u svom poslovanju ili u pružanju svojih usluga</w:t>
      </w:r>
      <w:r w:rsidR="00667A23" w:rsidRPr="005E69E3">
        <w:rPr>
          <w:rFonts w:asciiTheme="minorHAnsi" w:hAnsiTheme="minorHAnsi" w:cstheme="minorHAnsi"/>
          <w:color w:val="000000"/>
        </w:rPr>
        <w:t>, informacije o mjerama za zaštitu i sprečavanje incidenata a sve</w:t>
      </w:r>
      <w:r w:rsidR="00022144" w:rsidRPr="005E69E3">
        <w:rPr>
          <w:rFonts w:asciiTheme="minorHAnsi" w:hAnsiTheme="minorHAnsi" w:cstheme="minorHAnsi"/>
          <w:color w:val="000000"/>
        </w:rPr>
        <w:t xml:space="preserve"> sukladno propisima o kibernetičkoj sigurnosti, kao ni u one </w:t>
      </w:r>
      <w:r w:rsidR="00022144" w:rsidRPr="005E69E3">
        <w:rPr>
          <w:rFonts w:asciiTheme="minorHAnsi" w:hAnsiTheme="minorHAnsi" w:cstheme="minorHAnsi"/>
          <w:color w:val="000000"/>
        </w:rPr>
        <w:lastRenderedPageBreak/>
        <w:t>dijelove ponuda koji sadrže</w:t>
      </w:r>
      <w:r w:rsidR="00AD2A0F" w:rsidRPr="005E69E3">
        <w:rPr>
          <w:rFonts w:asciiTheme="minorHAnsi" w:hAnsiTheme="minorHAnsi" w:cstheme="minorHAnsi"/>
          <w:color w:val="000000"/>
        </w:rPr>
        <w:t xml:space="preserve"> podatke čije bi otkrivanje moglo </w:t>
      </w:r>
      <w:r w:rsidR="00F4487C" w:rsidRPr="005E69E3">
        <w:rPr>
          <w:rFonts w:asciiTheme="minorHAnsi" w:hAnsiTheme="minorHAnsi" w:cstheme="minorHAnsi"/>
          <w:color w:val="000000"/>
        </w:rPr>
        <w:t>predstavljati prijetnju sa stajališta kibernetičke sigurnosti.</w:t>
      </w:r>
    </w:p>
    <w:p w14:paraId="3A397677" w14:textId="5E8D3453" w:rsidR="00F85008" w:rsidRPr="005E69E3" w:rsidRDefault="00F85008" w:rsidP="00D31B3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</w:p>
    <w:p w14:paraId="2F5109E3" w14:textId="7F0A5881" w:rsidR="00F85008" w:rsidRPr="005E69E3" w:rsidRDefault="00F85008" w:rsidP="00CE14F1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E69E3">
        <w:rPr>
          <w:rFonts w:asciiTheme="minorHAnsi" w:hAnsiTheme="minorHAnsi" w:cstheme="minorHAnsi"/>
          <w:b/>
        </w:rPr>
        <w:t xml:space="preserve">Članak </w:t>
      </w:r>
      <w:r w:rsidR="005323FB" w:rsidRPr="005E69E3">
        <w:rPr>
          <w:rFonts w:asciiTheme="minorHAnsi" w:hAnsiTheme="minorHAnsi" w:cstheme="minorHAnsi"/>
          <w:b/>
        </w:rPr>
        <w:t>20</w:t>
      </w:r>
      <w:r w:rsidRPr="005E69E3">
        <w:rPr>
          <w:rFonts w:asciiTheme="minorHAnsi" w:hAnsiTheme="minorHAnsi" w:cstheme="minorHAnsi"/>
          <w:b/>
        </w:rPr>
        <w:t>.</w:t>
      </w:r>
    </w:p>
    <w:p w14:paraId="52F510B9" w14:textId="1890F44F" w:rsidR="00F85008" w:rsidRPr="005E69E3" w:rsidRDefault="00234586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E69E3">
        <w:rPr>
          <w:rFonts w:asciiTheme="minorHAnsi" w:hAnsiTheme="minorHAnsi" w:cstheme="minorHAnsi"/>
        </w:rPr>
        <w:t>N</w:t>
      </w:r>
      <w:r w:rsidR="00F85008" w:rsidRPr="005E69E3">
        <w:rPr>
          <w:rFonts w:asciiTheme="minorHAnsi" w:hAnsiTheme="minorHAnsi" w:cstheme="minorHAnsi"/>
        </w:rPr>
        <w:t>a Odluku o odabiru i Odluku o poništenju postupka jednostavne nabave</w:t>
      </w:r>
      <w:r w:rsidR="00195FFE" w:rsidRPr="005E69E3">
        <w:rPr>
          <w:rFonts w:asciiTheme="minorHAnsi" w:hAnsiTheme="minorHAnsi" w:cstheme="minorHAnsi"/>
        </w:rPr>
        <w:t xml:space="preserve"> čija je procijenjena vrijednost veća od 15.000,00 € </w:t>
      </w:r>
      <w:r w:rsidR="00374844" w:rsidRPr="005E69E3">
        <w:rPr>
          <w:rFonts w:asciiTheme="minorHAnsi" w:hAnsiTheme="minorHAnsi" w:cstheme="minorHAnsi"/>
        </w:rPr>
        <w:t xml:space="preserve"> </w:t>
      </w:r>
      <w:r w:rsidR="003C1148" w:rsidRPr="005E69E3">
        <w:rPr>
          <w:rFonts w:asciiTheme="minorHAnsi" w:hAnsiTheme="minorHAnsi" w:cstheme="minorHAnsi"/>
        </w:rPr>
        <w:t xml:space="preserve">gospodarski subjekti </w:t>
      </w:r>
      <w:r w:rsidR="00583318" w:rsidRPr="005E69E3">
        <w:rPr>
          <w:rFonts w:asciiTheme="minorHAnsi" w:hAnsiTheme="minorHAnsi" w:cstheme="minorHAnsi"/>
        </w:rPr>
        <w:t>mogu</w:t>
      </w:r>
      <w:r w:rsidR="003C1148" w:rsidRPr="005E69E3">
        <w:rPr>
          <w:rFonts w:asciiTheme="minorHAnsi" w:hAnsiTheme="minorHAnsi" w:cstheme="minorHAnsi"/>
        </w:rPr>
        <w:t xml:space="preserve"> uputiti </w:t>
      </w:r>
      <w:r w:rsidR="00817E43" w:rsidRPr="005E69E3">
        <w:rPr>
          <w:rFonts w:asciiTheme="minorHAnsi" w:hAnsiTheme="minorHAnsi" w:cstheme="minorHAnsi"/>
        </w:rPr>
        <w:t>putem EOJN</w:t>
      </w:r>
      <w:r w:rsidR="00BC7933" w:rsidRPr="005E69E3">
        <w:rPr>
          <w:rFonts w:asciiTheme="minorHAnsi" w:hAnsiTheme="minorHAnsi" w:cstheme="minorHAnsi"/>
        </w:rPr>
        <w:t xml:space="preserve">-a </w:t>
      </w:r>
      <w:r w:rsidR="003C1148" w:rsidRPr="005E69E3">
        <w:rPr>
          <w:rFonts w:asciiTheme="minorHAnsi" w:hAnsiTheme="minorHAnsi" w:cstheme="minorHAnsi"/>
        </w:rPr>
        <w:t xml:space="preserve">pisani </w:t>
      </w:r>
      <w:r w:rsidR="00D63129" w:rsidRPr="005E69E3">
        <w:rPr>
          <w:rFonts w:asciiTheme="minorHAnsi" w:hAnsiTheme="minorHAnsi" w:cstheme="minorHAnsi"/>
        </w:rPr>
        <w:t>prigovor dekanu Fakulteta</w:t>
      </w:r>
      <w:r w:rsidR="00303FEF" w:rsidRPr="005E69E3">
        <w:rPr>
          <w:rFonts w:asciiTheme="minorHAnsi" w:hAnsiTheme="minorHAnsi" w:cstheme="minorHAnsi"/>
        </w:rPr>
        <w:t xml:space="preserve"> </w:t>
      </w:r>
      <w:r w:rsidR="00AE2CFD" w:rsidRPr="005E69E3">
        <w:rPr>
          <w:rFonts w:asciiTheme="minorHAnsi" w:hAnsiTheme="minorHAnsi" w:cstheme="minorHAnsi"/>
        </w:rPr>
        <w:t xml:space="preserve">na </w:t>
      </w:r>
      <w:r w:rsidR="00AA06FB" w:rsidRPr="005E69E3">
        <w:rPr>
          <w:rFonts w:asciiTheme="minorHAnsi" w:hAnsiTheme="minorHAnsi" w:cstheme="minorHAnsi"/>
        </w:rPr>
        <w:t>koji će isti odgovoriti u roku od 1</w:t>
      </w:r>
      <w:r w:rsidR="00E57E08" w:rsidRPr="005E69E3">
        <w:rPr>
          <w:rFonts w:asciiTheme="minorHAnsi" w:hAnsiTheme="minorHAnsi" w:cstheme="minorHAnsi"/>
        </w:rPr>
        <w:t>0</w:t>
      </w:r>
      <w:r w:rsidR="00AA06FB" w:rsidRPr="005E69E3">
        <w:rPr>
          <w:rFonts w:asciiTheme="minorHAnsi" w:hAnsiTheme="minorHAnsi" w:cstheme="minorHAnsi"/>
        </w:rPr>
        <w:t xml:space="preserve"> dana</w:t>
      </w:r>
      <w:r w:rsidR="00A31759" w:rsidRPr="005E69E3">
        <w:rPr>
          <w:rFonts w:asciiTheme="minorHAnsi" w:hAnsiTheme="minorHAnsi" w:cstheme="minorHAnsi"/>
        </w:rPr>
        <w:t xml:space="preserve"> također objavom odluke u EOJN</w:t>
      </w:r>
      <w:r w:rsidR="00D1451F" w:rsidRPr="005E69E3">
        <w:rPr>
          <w:rFonts w:asciiTheme="minorHAnsi" w:hAnsiTheme="minorHAnsi" w:cstheme="minorHAnsi"/>
        </w:rPr>
        <w:t>-u</w:t>
      </w:r>
      <w:r w:rsidR="000F72D1" w:rsidRPr="005E69E3">
        <w:rPr>
          <w:rFonts w:asciiTheme="minorHAnsi" w:hAnsiTheme="minorHAnsi" w:cstheme="minorHAnsi"/>
        </w:rPr>
        <w:t>. Pravo na prigovor ima</w:t>
      </w:r>
      <w:r w:rsidR="00566F91" w:rsidRPr="005E69E3">
        <w:rPr>
          <w:rFonts w:asciiTheme="minorHAnsi" w:hAnsiTheme="minorHAnsi" w:cstheme="minorHAnsi"/>
        </w:rPr>
        <w:t xml:space="preserve"> svaki gospodarski subjekt koji ima ili je imao pravni interes za dobivanje određenog ugovora o jednostavnoj nabavi</w:t>
      </w:r>
      <w:r w:rsidR="00CA06F5" w:rsidRPr="005E69E3">
        <w:rPr>
          <w:rFonts w:asciiTheme="minorHAnsi" w:hAnsiTheme="minorHAnsi" w:cstheme="minorHAnsi"/>
        </w:rPr>
        <w:t xml:space="preserve"> ili projektnog natječaja i koji je pretrpio ili bi mogao pretrpjeti štetu od navodnoga kršenja subjektivnih prava.</w:t>
      </w:r>
      <w:r w:rsidR="00CE1819" w:rsidRPr="005E69E3">
        <w:rPr>
          <w:rFonts w:asciiTheme="minorHAnsi" w:hAnsiTheme="minorHAnsi" w:cstheme="minorHAnsi"/>
        </w:rPr>
        <w:t xml:space="preserve"> Rok za upućivanje prigovora je 5 dana od primitka Odluke o odabiru ili poništenju.</w:t>
      </w:r>
    </w:p>
    <w:p w14:paraId="217B3C1A" w14:textId="7671CD7E" w:rsidR="00B26444" w:rsidRPr="005E69E3" w:rsidRDefault="00C17741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E69E3">
        <w:rPr>
          <w:rFonts w:asciiTheme="minorHAnsi" w:hAnsiTheme="minorHAnsi" w:cstheme="minorHAnsi"/>
        </w:rPr>
        <w:t>Podnošenje prigovora ne  odgađa sklapanje ugovora o nabavi ili izdavanje narudžbenice</w:t>
      </w:r>
      <w:r w:rsidR="00423957" w:rsidRPr="005E69E3">
        <w:rPr>
          <w:rFonts w:asciiTheme="minorHAnsi" w:hAnsiTheme="minorHAnsi" w:cstheme="minorHAnsi"/>
        </w:rPr>
        <w:t>, osim ako se ocjeni da bi nastavak mogao utjecati na zakonitost postupka ili uzrokovati štetu Fakultetu.</w:t>
      </w:r>
    </w:p>
    <w:p w14:paraId="71C38223" w14:textId="33B49C03" w:rsidR="00D1451F" w:rsidRPr="005E69E3" w:rsidRDefault="00D1451F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E69E3">
        <w:rPr>
          <w:rFonts w:asciiTheme="minorHAnsi" w:hAnsiTheme="minorHAnsi" w:cstheme="minorHAnsi"/>
        </w:rPr>
        <w:t>Postupak po prigovoru nije</w:t>
      </w:r>
      <w:r w:rsidR="00D1302C" w:rsidRPr="005E69E3">
        <w:rPr>
          <w:rFonts w:asciiTheme="minorHAnsi" w:hAnsiTheme="minorHAnsi" w:cstheme="minorHAnsi"/>
        </w:rPr>
        <w:t xml:space="preserve"> upravni postupak te protiv takve odluke nije dopuštena žalba niti je moguće pokrenuti upravni spor.</w:t>
      </w:r>
    </w:p>
    <w:p w14:paraId="7C59463A" w14:textId="77777777" w:rsidR="00F85008" w:rsidRPr="005E69E3" w:rsidRDefault="00F85008" w:rsidP="00D31B3B">
      <w:pPr>
        <w:pStyle w:val="Bezproreda1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7E829D7" w14:textId="6F99975B" w:rsidR="00F85008" w:rsidRPr="005E69E3" w:rsidRDefault="00F85008" w:rsidP="008D180C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E69E3">
        <w:rPr>
          <w:rFonts w:asciiTheme="minorHAnsi" w:hAnsiTheme="minorHAnsi" w:cstheme="minorHAnsi"/>
          <w:b/>
        </w:rPr>
        <w:t>Članak 2</w:t>
      </w:r>
      <w:r w:rsidR="005323FB" w:rsidRPr="005E69E3">
        <w:rPr>
          <w:rFonts w:asciiTheme="minorHAnsi" w:hAnsiTheme="minorHAnsi" w:cstheme="minorHAnsi"/>
          <w:b/>
        </w:rPr>
        <w:t>1</w:t>
      </w:r>
      <w:r w:rsidRPr="005E69E3">
        <w:rPr>
          <w:rFonts w:asciiTheme="minorHAnsi" w:hAnsiTheme="minorHAnsi" w:cstheme="minorHAnsi"/>
          <w:b/>
        </w:rPr>
        <w:t>.</w:t>
      </w:r>
    </w:p>
    <w:p w14:paraId="7099DFDD" w14:textId="5957F8B9" w:rsidR="00F85008" w:rsidRPr="005E69E3" w:rsidRDefault="00F85008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 xml:space="preserve">Ako odabrani ponuditelj odustane od svoje ponude ili na traženje </w:t>
      </w:r>
      <w:r w:rsidR="00CA2ACB" w:rsidRPr="005E69E3">
        <w:rPr>
          <w:rFonts w:cstheme="minorHAnsi"/>
          <w:sz w:val="24"/>
          <w:szCs w:val="24"/>
        </w:rPr>
        <w:t>Fakultet</w:t>
      </w:r>
      <w:r w:rsidRPr="005E69E3">
        <w:rPr>
          <w:rFonts w:cstheme="minorHAnsi"/>
          <w:sz w:val="24"/>
          <w:szCs w:val="24"/>
        </w:rPr>
        <w:t xml:space="preserve">a ne dostavi izjavu o produženju roka valjanosti ponude, ne produži jamstvo za ozbiljnost ponude, odnosno ako dođe do raskida ugovor ili </w:t>
      </w:r>
      <w:r w:rsidR="00CA2ACB" w:rsidRPr="005E69E3">
        <w:rPr>
          <w:rFonts w:cstheme="minorHAnsi"/>
          <w:sz w:val="24"/>
          <w:szCs w:val="24"/>
        </w:rPr>
        <w:t>Fakultet</w:t>
      </w:r>
      <w:r w:rsidRPr="005E69E3">
        <w:rPr>
          <w:rFonts w:cstheme="minorHAnsi"/>
          <w:sz w:val="24"/>
          <w:szCs w:val="24"/>
        </w:rPr>
        <w:t xml:space="preserve"> stornira narudžbenicu izvršit će se ponovno rangiranje ponuda prema kriteriju za odabir ne uzimajući u obzir ponudu odabranog ponuditelja te će se odabrati nova najpovoljnija ponuda prema kriteriju za odabir ili poništiti postupak nabave.</w:t>
      </w:r>
    </w:p>
    <w:p w14:paraId="3B5881BC" w14:textId="4D75CB75" w:rsidR="0072799B" w:rsidRPr="005E69E3" w:rsidRDefault="0072799B" w:rsidP="00D31B3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B0B3041" w14:textId="77777777" w:rsidR="0072799B" w:rsidRPr="005E69E3" w:rsidRDefault="0072799B" w:rsidP="00D31B3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34B6C43" w14:textId="77777777" w:rsidR="00F85008" w:rsidRPr="005E69E3" w:rsidRDefault="00F85008" w:rsidP="00D31B3B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5E69E3">
        <w:rPr>
          <w:rFonts w:asciiTheme="minorHAnsi" w:hAnsiTheme="minorHAnsi" w:cstheme="minorHAnsi"/>
          <w:b/>
          <w:color w:val="000000"/>
        </w:rPr>
        <w:t>IZVRŠENJE UGOVORA O NABAVI</w:t>
      </w:r>
    </w:p>
    <w:p w14:paraId="5F85450B" w14:textId="0F5B5F33" w:rsidR="00F85008" w:rsidRPr="005E69E3" w:rsidRDefault="00F85008" w:rsidP="008D180C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5E69E3">
        <w:rPr>
          <w:rFonts w:asciiTheme="minorHAnsi" w:hAnsiTheme="minorHAnsi" w:cstheme="minorHAnsi"/>
          <w:b/>
          <w:color w:val="000000"/>
        </w:rPr>
        <w:t>Članak 2</w:t>
      </w:r>
      <w:r w:rsidR="003E4911" w:rsidRPr="005E69E3">
        <w:rPr>
          <w:rFonts w:asciiTheme="minorHAnsi" w:hAnsiTheme="minorHAnsi" w:cstheme="minorHAnsi"/>
          <w:b/>
          <w:color w:val="000000"/>
        </w:rPr>
        <w:t>2</w:t>
      </w:r>
      <w:r w:rsidRPr="005E69E3">
        <w:rPr>
          <w:rFonts w:asciiTheme="minorHAnsi" w:hAnsiTheme="minorHAnsi" w:cstheme="minorHAnsi"/>
          <w:b/>
          <w:color w:val="000000"/>
        </w:rPr>
        <w:t>.</w:t>
      </w:r>
    </w:p>
    <w:p w14:paraId="15027CE8" w14:textId="5399529C" w:rsidR="00C664FD" w:rsidRPr="005E69E3" w:rsidRDefault="00C664FD" w:rsidP="00C664FD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E69E3">
        <w:rPr>
          <w:rFonts w:asciiTheme="minorHAnsi" w:hAnsiTheme="minorHAnsi" w:cstheme="minorHAnsi"/>
        </w:rPr>
        <w:t>Nakon izvršnosti odluke o odabiru Fakultet s odabranim ponuditeljem temeljem provedenog postupka jednostavne nabave sklapa ugovor o nabavi</w:t>
      </w:r>
      <w:r w:rsidR="005858D5" w:rsidRPr="005E69E3">
        <w:rPr>
          <w:rFonts w:asciiTheme="minorHAnsi" w:hAnsiTheme="minorHAnsi" w:cstheme="minorHAnsi"/>
        </w:rPr>
        <w:t xml:space="preserve"> te isti objavljuje u registru ugovora</w:t>
      </w:r>
      <w:r w:rsidR="007B7867" w:rsidRPr="005E69E3">
        <w:rPr>
          <w:rFonts w:asciiTheme="minorHAnsi" w:hAnsiTheme="minorHAnsi" w:cstheme="minorHAnsi"/>
        </w:rPr>
        <w:t xml:space="preserve"> i EOJN.</w:t>
      </w:r>
    </w:p>
    <w:p w14:paraId="16B696C2" w14:textId="3B99CCD7" w:rsidR="00F85008" w:rsidRPr="005E69E3" w:rsidRDefault="00E61734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Ugovor se sklapa u elektroničkom obliku unutar sustava EOJN uz primjenu kvalificiranog elektroničkog potpisa, odnosno iznimno u pisanom obliku ako gospodarski subjekt ne raspolaže tehničkim preduvjetima za digitalno potpisivanje.</w:t>
      </w:r>
    </w:p>
    <w:p w14:paraId="75C24932" w14:textId="77777777" w:rsidR="00F85008" w:rsidRPr="005E69E3" w:rsidRDefault="00F85008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Ugovorne strane izvršavaju ugovor o nabavi u skladu s uvjetima određenima u Poziv i odabranom ponudom.</w:t>
      </w:r>
    </w:p>
    <w:p w14:paraId="397EF043" w14:textId="267FA1E1" w:rsidR="00F85008" w:rsidRPr="005E69E3" w:rsidRDefault="00CA2ACB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 xml:space="preserve"> je obvezan kontrolirati da li je izvršenje ugovora o nabavi u skladu s uvjetima određenima u Pozivu i odabranom ponudom.</w:t>
      </w:r>
    </w:p>
    <w:p w14:paraId="55D3FFCC" w14:textId="009DCF6F" w:rsidR="00F85008" w:rsidRPr="005E69E3" w:rsidRDefault="00F85008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Izmjene ugovora o nabavi za vrijeme njegova trajanja dozvoljene su pod uvjetom da se ne mijenja pravna priroda ugovora, kao i opseg i priroda predmeta nabave</w:t>
      </w:r>
      <w:r w:rsidR="007B7867" w:rsidRPr="005E69E3">
        <w:rPr>
          <w:rFonts w:eastAsia="Times New Roman" w:cstheme="minorHAnsi"/>
          <w:sz w:val="24"/>
          <w:szCs w:val="24"/>
          <w:lang w:eastAsia="hr-HR"/>
        </w:rPr>
        <w:t xml:space="preserve">, te se </w:t>
      </w:r>
      <w:r w:rsidR="00696443" w:rsidRPr="005E69E3">
        <w:rPr>
          <w:rFonts w:eastAsia="Times New Roman" w:cstheme="minorHAnsi"/>
          <w:sz w:val="24"/>
          <w:szCs w:val="24"/>
          <w:lang w:eastAsia="hr-HR"/>
        </w:rPr>
        <w:t>svaka izmjena mora objaviti u registru ugovora</w:t>
      </w:r>
      <w:r w:rsidR="00D86DFC" w:rsidRPr="005E69E3">
        <w:rPr>
          <w:rFonts w:eastAsia="Times New Roman" w:cstheme="minorHAnsi"/>
          <w:sz w:val="24"/>
          <w:szCs w:val="24"/>
          <w:lang w:eastAsia="hr-HR"/>
        </w:rPr>
        <w:t xml:space="preserve"> u roku 30 dana od dana izmjene ugovora.</w:t>
      </w:r>
    </w:p>
    <w:p w14:paraId="41091D8F" w14:textId="77777777" w:rsidR="00F85008" w:rsidRPr="005E69E3" w:rsidRDefault="00F85008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Na odgovornost ugovornih strana za ispunjenje obveza iz ugovora o javnoj nabavi primjenjuju se odgovarajuće odredbe Zakona o obveznim odnosima.</w:t>
      </w:r>
    </w:p>
    <w:p w14:paraId="15BFD8BC" w14:textId="73D4C168" w:rsidR="00F85008" w:rsidRPr="005E69E3" w:rsidRDefault="00F85008" w:rsidP="00791D5B">
      <w:pPr>
        <w:pStyle w:val="Odlomakpopisa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 xml:space="preserve">Odgovorna osoba </w:t>
      </w:r>
      <w:r w:rsidR="00CA2ACB"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Pr="005E69E3">
        <w:rPr>
          <w:rFonts w:eastAsia="Times New Roman" w:cstheme="minorHAnsi"/>
          <w:sz w:val="24"/>
          <w:szCs w:val="24"/>
          <w:lang w:eastAsia="hr-HR"/>
        </w:rPr>
        <w:t>a</w:t>
      </w:r>
      <w:r w:rsidRPr="005E69E3">
        <w:rPr>
          <w:rFonts w:eastAsia="Times New Roman" w:cstheme="minorHAnsi"/>
          <w:b/>
          <w:sz w:val="24"/>
          <w:szCs w:val="24"/>
          <w:lang w:eastAsia="hr-HR"/>
        </w:rPr>
        <w:t xml:space="preserve"> odlukom imenuje osobu zaduženu za nadzor nad izvršenjem</w:t>
      </w:r>
      <w:r w:rsidRPr="005E69E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5E69E3">
        <w:rPr>
          <w:rFonts w:eastAsia="Times New Roman" w:cstheme="minorHAnsi"/>
          <w:b/>
          <w:sz w:val="24"/>
          <w:szCs w:val="24"/>
          <w:lang w:eastAsia="hr-HR"/>
        </w:rPr>
        <w:t xml:space="preserve">ugovora o nabavi. </w:t>
      </w:r>
      <w:r w:rsidRPr="005E69E3">
        <w:rPr>
          <w:rFonts w:cstheme="minorHAnsi"/>
          <w:sz w:val="24"/>
          <w:szCs w:val="24"/>
        </w:rPr>
        <w:t>Kontrola izvršenja ugovora treba obuhvatiti:</w:t>
      </w:r>
    </w:p>
    <w:p w14:paraId="7BEA5958" w14:textId="77777777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-</w:t>
      </w:r>
      <w:r w:rsidRPr="005E69E3">
        <w:rPr>
          <w:rFonts w:cstheme="minorHAnsi"/>
          <w:sz w:val="24"/>
          <w:szCs w:val="24"/>
        </w:rPr>
        <w:t xml:space="preserve"> preuzimanje i kontrolu ugovorene kvalitete i količine predmeta nabave (kvalitativan </w:t>
      </w:r>
      <w:r w:rsidRPr="005E69E3">
        <w:rPr>
          <w:rFonts w:cstheme="minorHAnsi"/>
          <w:color w:val="000000"/>
          <w:sz w:val="24"/>
          <w:szCs w:val="24"/>
        </w:rPr>
        <w:t>i kvantitativan pregled),</w:t>
      </w:r>
    </w:p>
    <w:p w14:paraId="687275E2" w14:textId="336C9FA0" w:rsidR="00F85008" w:rsidRPr="005E69E3" w:rsidRDefault="00F85008" w:rsidP="00D31B3B">
      <w:pPr>
        <w:pStyle w:val="Odlomakpopisa"/>
        <w:spacing w:after="0" w:line="240" w:lineRule="auto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5E69E3">
        <w:rPr>
          <w:rFonts w:cstheme="minorHAnsi"/>
          <w:color w:val="000000"/>
          <w:sz w:val="24"/>
          <w:szCs w:val="24"/>
        </w:rPr>
        <w:t xml:space="preserve">- provjeru ispunjenja svih ugovornih zahtjeva </w:t>
      </w:r>
      <w:r w:rsidR="00CA2ACB" w:rsidRPr="005E69E3">
        <w:rPr>
          <w:rFonts w:cstheme="minorHAnsi"/>
          <w:color w:val="000000"/>
          <w:sz w:val="24"/>
          <w:szCs w:val="24"/>
        </w:rPr>
        <w:t>Fakultet</w:t>
      </w:r>
      <w:r w:rsidRPr="005E69E3">
        <w:rPr>
          <w:rFonts w:cstheme="minorHAnsi"/>
          <w:color w:val="000000"/>
          <w:sz w:val="24"/>
          <w:szCs w:val="24"/>
        </w:rPr>
        <w:t xml:space="preserve">a, </w:t>
      </w:r>
    </w:p>
    <w:p w14:paraId="0A21551E" w14:textId="77777777" w:rsidR="00F85008" w:rsidRPr="005E69E3" w:rsidRDefault="00F85008" w:rsidP="00D31B3B">
      <w:pPr>
        <w:pStyle w:val="Odlomakpopisa3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E69E3">
        <w:rPr>
          <w:rFonts w:asciiTheme="minorHAnsi" w:hAnsiTheme="minorHAnsi" w:cstheme="minorHAnsi"/>
          <w:color w:val="000000"/>
          <w:sz w:val="24"/>
          <w:szCs w:val="24"/>
        </w:rPr>
        <w:lastRenderedPageBreak/>
        <w:t>- ovjeravanje prateće dokumentacije (otpremnica, primopredajni zapisnik i dr.),</w:t>
      </w:r>
    </w:p>
    <w:p w14:paraId="3BCB1699" w14:textId="77777777" w:rsidR="00F85008" w:rsidRPr="005E69E3" w:rsidRDefault="00F85008" w:rsidP="00D31B3B">
      <w:pPr>
        <w:pStyle w:val="Odlomakpopisa3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E69E3">
        <w:rPr>
          <w:rFonts w:asciiTheme="minorHAnsi" w:hAnsiTheme="minorHAnsi" w:cstheme="minorHAnsi"/>
          <w:color w:val="000000"/>
          <w:sz w:val="24"/>
          <w:szCs w:val="24"/>
        </w:rPr>
        <w:t>- preuzimanje i pohranjivanje atesta, jamstva, certifikata i dr. za predmet nabave (ukoliko je primjenjivo),</w:t>
      </w:r>
    </w:p>
    <w:p w14:paraId="792EB5FC" w14:textId="77777777" w:rsidR="00F85008" w:rsidRPr="005E69E3" w:rsidRDefault="00F85008" w:rsidP="00D31B3B">
      <w:pPr>
        <w:pStyle w:val="Odlomakpopisa3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E69E3">
        <w:rPr>
          <w:rFonts w:asciiTheme="minorHAnsi" w:hAnsiTheme="minorHAnsi" w:cstheme="minorHAnsi"/>
          <w:color w:val="000000"/>
          <w:sz w:val="24"/>
          <w:szCs w:val="24"/>
        </w:rPr>
        <w:t>- reklamacije u slučajevima nepravilne isporuke ili nepoštivanje rokova,</w:t>
      </w:r>
    </w:p>
    <w:p w14:paraId="10086C8D" w14:textId="77777777" w:rsidR="00F85008" w:rsidRPr="005E69E3" w:rsidRDefault="00F85008" w:rsidP="00D31B3B">
      <w:pPr>
        <w:pStyle w:val="Odlomakpopisa3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E69E3">
        <w:rPr>
          <w:rFonts w:asciiTheme="minorHAnsi" w:hAnsiTheme="minorHAnsi" w:cstheme="minorHAnsi"/>
          <w:color w:val="000000"/>
          <w:sz w:val="24"/>
          <w:szCs w:val="24"/>
        </w:rPr>
        <w:t xml:space="preserve">- prema potrebi iniciranje naplate jamstva za dobro izvršenje ugovora, </w:t>
      </w:r>
    </w:p>
    <w:p w14:paraId="2E391532" w14:textId="77777777" w:rsidR="00F85008" w:rsidRPr="005E69E3" w:rsidRDefault="00F85008" w:rsidP="00D31B3B">
      <w:pPr>
        <w:pStyle w:val="Odlomakpopisa3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E69E3">
        <w:rPr>
          <w:rFonts w:asciiTheme="minorHAnsi" w:hAnsiTheme="minorHAnsi" w:cstheme="minorHAnsi"/>
          <w:color w:val="000000"/>
          <w:sz w:val="24"/>
          <w:szCs w:val="24"/>
        </w:rPr>
        <w:t>- prema potrebi iniciranje naplate jamstva za otklanjanje nedostataka u jamstvenom roku,</w:t>
      </w:r>
    </w:p>
    <w:p w14:paraId="5EEEECF0" w14:textId="77777777" w:rsidR="00F85008" w:rsidRPr="005E69E3" w:rsidRDefault="00F85008" w:rsidP="00D31B3B">
      <w:pPr>
        <w:pStyle w:val="Odlomakpopisa3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E69E3">
        <w:rPr>
          <w:rFonts w:asciiTheme="minorHAnsi" w:hAnsiTheme="minorHAnsi" w:cstheme="minorHAnsi"/>
          <w:color w:val="000000"/>
          <w:sz w:val="24"/>
          <w:szCs w:val="24"/>
        </w:rPr>
        <w:t>- prema potrebi iniciranje naplate jamstva o osiguranju za pokriće odgovornosti iz djelatnosti za otklanjanje štete koja može nastati u vezi s obavljanjem određene djelatnosti.</w:t>
      </w:r>
    </w:p>
    <w:p w14:paraId="18356FFA" w14:textId="77777777" w:rsidR="00F85008" w:rsidRPr="005E69E3" w:rsidRDefault="00F85008" w:rsidP="008B36A0">
      <w:pPr>
        <w:pStyle w:val="t-9-8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14:paraId="36D322FF" w14:textId="5EA8E145" w:rsidR="00F85008" w:rsidRPr="005E69E3" w:rsidRDefault="00F85008" w:rsidP="00AD641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E69E3">
        <w:rPr>
          <w:rFonts w:eastAsia="Times New Roman" w:cstheme="minorHAnsi"/>
          <w:b/>
          <w:sz w:val="24"/>
          <w:szCs w:val="24"/>
          <w:lang w:eastAsia="hr-HR"/>
        </w:rPr>
        <w:t>Članak 2</w:t>
      </w:r>
      <w:r w:rsidR="003E4911" w:rsidRPr="005E69E3">
        <w:rPr>
          <w:rFonts w:eastAsia="Times New Roman" w:cstheme="minorHAnsi"/>
          <w:b/>
          <w:sz w:val="24"/>
          <w:szCs w:val="24"/>
          <w:lang w:eastAsia="hr-HR"/>
        </w:rPr>
        <w:t>3</w:t>
      </w:r>
      <w:r w:rsidRPr="005E69E3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14:paraId="5CF25079" w14:textId="141E75EE" w:rsidR="00F85008" w:rsidRPr="005E69E3" w:rsidRDefault="00CA2ACB" w:rsidP="00D31B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E69E3">
        <w:rPr>
          <w:rFonts w:eastAsia="Times New Roman" w:cstheme="minorHAnsi"/>
          <w:sz w:val="24"/>
          <w:szCs w:val="24"/>
          <w:lang w:eastAsia="hr-HR"/>
        </w:rPr>
        <w:t>Fakultet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 xml:space="preserve"> je obvezan svu dokumentaciju o postupcima jednostavne nabave čuvati najmanje četiri </w:t>
      </w:r>
      <w:r w:rsidR="008B36A0" w:rsidRPr="005E69E3">
        <w:rPr>
          <w:rFonts w:eastAsia="Times New Roman" w:cstheme="minorHAnsi"/>
          <w:sz w:val="24"/>
          <w:szCs w:val="24"/>
          <w:lang w:eastAsia="hr-HR"/>
        </w:rPr>
        <w:t xml:space="preserve">(4) </w:t>
      </w:r>
      <w:r w:rsidR="00F85008" w:rsidRPr="005E69E3">
        <w:rPr>
          <w:rFonts w:eastAsia="Times New Roman" w:cstheme="minorHAnsi"/>
          <w:sz w:val="24"/>
          <w:szCs w:val="24"/>
          <w:lang w:eastAsia="hr-HR"/>
        </w:rPr>
        <w:t>godine od završetka postupka jednostavne nabave.</w:t>
      </w:r>
    </w:p>
    <w:p w14:paraId="570628DE" w14:textId="77777777" w:rsidR="00F85008" w:rsidRPr="005E69E3" w:rsidRDefault="00F85008" w:rsidP="00D31B3B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14:paraId="225AB09B" w14:textId="4703C5D4" w:rsidR="00F85008" w:rsidRPr="005E69E3" w:rsidRDefault="00F85008" w:rsidP="00AD6419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5E69E3">
        <w:rPr>
          <w:rFonts w:asciiTheme="minorHAnsi" w:hAnsiTheme="minorHAnsi" w:cstheme="minorHAnsi"/>
          <w:b/>
          <w:color w:val="000000"/>
        </w:rPr>
        <w:t>Članak 2</w:t>
      </w:r>
      <w:r w:rsidR="003E4911" w:rsidRPr="005E69E3">
        <w:rPr>
          <w:rFonts w:asciiTheme="minorHAnsi" w:hAnsiTheme="minorHAnsi" w:cstheme="minorHAnsi"/>
          <w:b/>
          <w:color w:val="000000"/>
        </w:rPr>
        <w:t>4</w:t>
      </w:r>
      <w:r w:rsidRPr="005E69E3">
        <w:rPr>
          <w:rFonts w:asciiTheme="minorHAnsi" w:hAnsiTheme="minorHAnsi" w:cstheme="minorHAnsi"/>
          <w:b/>
          <w:color w:val="000000"/>
        </w:rPr>
        <w:t>.</w:t>
      </w:r>
    </w:p>
    <w:p w14:paraId="0C35E9A0" w14:textId="741EB3C7" w:rsidR="00F85008" w:rsidRPr="005E69E3" w:rsidRDefault="00F85008" w:rsidP="00791D5B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E69E3">
        <w:rPr>
          <w:rFonts w:asciiTheme="minorHAnsi" w:hAnsiTheme="minorHAnsi" w:cstheme="minorHAnsi"/>
          <w:color w:val="000000"/>
        </w:rPr>
        <w:t xml:space="preserve">Postupci </w:t>
      </w:r>
      <w:r w:rsidR="005323FB" w:rsidRPr="005E69E3">
        <w:rPr>
          <w:rFonts w:asciiTheme="minorHAnsi" w:hAnsiTheme="minorHAnsi" w:cstheme="minorHAnsi"/>
          <w:color w:val="000000"/>
        </w:rPr>
        <w:t xml:space="preserve">jednostavne </w:t>
      </w:r>
      <w:r w:rsidRPr="005E69E3">
        <w:rPr>
          <w:rFonts w:asciiTheme="minorHAnsi" w:hAnsiTheme="minorHAnsi" w:cstheme="minorHAnsi"/>
          <w:color w:val="000000"/>
        </w:rPr>
        <w:t xml:space="preserve">nabave pokrenuti do stupanja na snagu ovoga Pravilnika dovršit će se prema odredbama Pravilnika </w:t>
      </w:r>
      <w:r w:rsidR="005323FB" w:rsidRPr="005E69E3">
        <w:rPr>
          <w:rFonts w:asciiTheme="minorHAnsi" w:hAnsiTheme="minorHAnsi" w:cstheme="minorHAnsi"/>
          <w:color w:val="000000"/>
        </w:rPr>
        <w:t xml:space="preserve">o provođenju </w:t>
      </w:r>
      <w:r w:rsidR="001E73BB" w:rsidRPr="005E69E3">
        <w:rPr>
          <w:rFonts w:asciiTheme="minorHAnsi" w:hAnsiTheme="minorHAnsi" w:cstheme="minorHAnsi"/>
          <w:color w:val="000000"/>
        </w:rPr>
        <w:t xml:space="preserve">postupka jednostavne nabave </w:t>
      </w:r>
      <w:r w:rsidRPr="005E69E3">
        <w:rPr>
          <w:rFonts w:asciiTheme="minorHAnsi" w:hAnsiTheme="minorHAnsi" w:cstheme="minorHAnsi"/>
          <w:color w:val="000000"/>
        </w:rPr>
        <w:t>koji je bio na snazi u vrijeme započinjanja postupka nabave.</w:t>
      </w:r>
    </w:p>
    <w:p w14:paraId="5DFF688C" w14:textId="70EA5B69" w:rsidR="00F85008" w:rsidRPr="005E69E3" w:rsidRDefault="00F85008" w:rsidP="008B36A0">
      <w:pPr>
        <w:pStyle w:val="Odlomakpopis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Stupanjem na snagu ovog Pravilnika prestaje važiti Pravilnik o provedbi postupaka</w:t>
      </w:r>
      <w:r w:rsidR="008B36A0" w:rsidRPr="005E69E3">
        <w:rPr>
          <w:rFonts w:cstheme="minorHAnsi"/>
          <w:sz w:val="24"/>
          <w:szCs w:val="24"/>
        </w:rPr>
        <w:t xml:space="preserve"> jednostavne</w:t>
      </w:r>
      <w:r w:rsidR="001E73BB" w:rsidRPr="005E69E3">
        <w:rPr>
          <w:rFonts w:cstheme="minorHAnsi"/>
          <w:sz w:val="24"/>
          <w:szCs w:val="24"/>
        </w:rPr>
        <w:t xml:space="preserve"> </w:t>
      </w:r>
      <w:r w:rsidRPr="005E69E3">
        <w:rPr>
          <w:rFonts w:cstheme="minorHAnsi"/>
          <w:sz w:val="24"/>
          <w:szCs w:val="24"/>
        </w:rPr>
        <w:t>nabave</w:t>
      </w:r>
      <w:r w:rsidR="008B36A0" w:rsidRPr="005E69E3">
        <w:rPr>
          <w:rFonts w:cstheme="minorHAnsi"/>
          <w:sz w:val="24"/>
          <w:szCs w:val="24"/>
        </w:rPr>
        <w:t xml:space="preserve"> </w:t>
      </w:r>
      <w:r w:rsidRPr="005E69E3">
        <w:rPr>
          <w:rFonts w:cstheme="minorHAnsi"/>
          <w:sz w:val="24"/>
          <w:szCs w:val="24"/>
        </w:rPr>
        <w:t xml:space="preserve">od </w:t>
      </w:r>
      <w:r w:rsidR="008B36A0" w:rsidRPr="005E69E3">
        <w:rPr>
          <w:rFonts w:cstheme="minorHAnsi"/>
          <w:sz w:val="24"/>
          <w:szCs w:val="24"/>
        </w:rPr>
        <w:t>2</w:t>
      </w:r>
      <w:r w:rsidR="001A63CE" w:rsidRPr="005E69E3">
        <w:rPr>
          <w:rFonts w:cstheme="minorHAnsi"/>
          <w:sz w:val="24"/>
          <w:szCs w:val="24"/>
        </w:rPr>
        <w:t>8</w:t>
      </w:r>
      <w:r w:rsidR="008B36A0" w:rsidRPr="005E69E3">
        <w:rPr>
          <w:rFonts w:cstheme="minorHAnsi"/>
          <w:sz w:val="24"/>
          <w:szCs w:val="24"/>
        </w:rPr>
        <w:t xml:space="preserve">. </w:t>
      </w:r>
      <w:r w:rsidR="001A63CE" w:rsidRPr="005E69E3">
        <w:rPr>
          <w:rFonts w:cstheme="minorHAnsi"/>
          <w:sz w:val="24"/>
          <w:szCs w:val="24"/>
        </w:rPr>
        <w:t>studenog</w:t>
      </w:r>
      <w:r w:rsidR="008B36A0" w:rsidRPr="005E69E3">
        <w:rPr>
          <w:rFonts w:cstheme="minorHAnsi"/>
          <w:sz w:val="24"/>
          <w:szCs w:val="24"/>
        </w:rPr>
        <w:t xml:space="preserve"> 202</w:t>
      </w:r>
      <w:r w:rsidR="001A63CE" w:rsidRPr="005E69E3">
        <w:rPr>
          <w:rFonts w:cstheme="minorHAnsi"/>
          <w:sz w:val="24"/>
          <w:szCs w:val="24"/>
        </w:rPr>
        <w:t>4</w:t>
      </w:r>
      <w:r w:rsidR="008B36A0" w:rsidRPr="005E69E3">
        <w:rPr>
          <w:rFonts w:cstheme="minorHAnsi"/>
          <w:sz w:val="24"/>
          <w:szCs w:val="24"/>
        </w:rPr>
        <w:t>. godine (klasa: 012-03/2</w:t>
      </w:r>
      <w:r w:rsidR="00560E80" w:rsidRPr="005E69E3">
        <w:rPr>
          <w:rFonts w:cstheme="minorHAnsi"/>
          <w:sz w:val="24"/>
          <w:szCs w:val="24"/>
        </w:rPr>
        <w:t>4</w:t>
      </w:r>
      <w:r w:rsidR="008B36A0" w:rsidRPr="005E69E3">
        <w:rPr>
          <w:rFonts w:cstheme="minorHAnsi"/>
          <w:sz w:val="24"/>
          <w:szCs w:val="24"/>
        </w:rPr>
        <w:t>-01/</w:t>
      </w:r>
      <w:r w:rsidR="00560E80" w:rsidRPr="005E69E3">
        <w:rPr>
          <w:rFonts w:cstheme="minorHAnsi"/>
          <w:sz w:val="24"/>
          <w:szCs w:val="24"/>
        </w:rPr>
        <w:t>11</w:t>
      </w:r>
      <w:r w:rsidR="008B36A0" w:rsidRPr="005E69E3">
        <w:rPr>
          <w:rFonts w:cstheme="minorHAnsi"/>
          <w:sz w:val="24"/>
          <w:szCs w:val="24"/>
        </w:rPr>
        <w:t xml:space="preserve">, </w:t>
      </w:r>
      <w:r w:rsidR="002E28D0" w:rsidRPr="005E69E3">
        <w:rPr>
          <w:rFonts w:cstheme="minorHAnsi"/>
          <w:sz w:val="24"/>
          <w:szCs w:val="24"/>
        </w:rPr>
        <w:t>URBROJ</w:t>
      </w:r>
      <w:r w:rsidR="008B36A0" w:rsidRPr="005E69E3">
        <w:rPr>
          <w:rFonts w:cstheme="minorHAnsi"/>
          <w:sz w:val="24"/>
          <w:szCs w:val="24"/>
        </w:rPr>
        <w:t>: 2177-1-20-01/01-2</w:t>
      </w:r>
      <w:r w:rsidR="002459E8" w:rsidRPr="005E69E3">
        <w:rPr>
          <w:rFonts w:cstheme="minorHAnsi"/>
          <w:sz w:val="24"/>
          <w:szCs w:val="24"/>
        </w:rPr>
        <w:t>4</w:t>
      </w:r>
      <w:r w:rsidR="008B36A0" w:rsidRPr="005E69E3">
        <w:rPr>
          <w:rFonts w:cstheme="minorHAnsi"/>
          <w:sz w:val="24"/>
          <w:szCs w:val="24"/>
        </w:rPr>
        <w:t>-</w:t>
      </w:r>
      <w:r w:rsidR="002459E8" w:rsidRPr="005E69E3">
        <w:rPr>
          <w:rFonts w:cstheme="minorHAnsi"/>
          <w:sz w:val="24"/>
          <w:szCs w:val="24"/>
        </w:rPr>
        <w:t>1</w:t>
      </w:r>
      <w:r w:rsidR="008B36A0" w:rsidRPr="005E69E3">
        <w:rPr>
          <w:rFonts w:cstheme="minorHAnsi"/>
          <w:sz w:val="24"/>
          <w:szCs w:val="24"/>
        </w:rPr>
        <w:t>)</w:t>
      </w:r>
    </w:p>
    <w:p w14:paraId="535352E1" w14:textId="3E9F5835" w:rsidR="008B36A0" w:rsidRPr="005E69E3" w:rsidRDefault="008B36A0" w:rsidP="008B36A0">
      <w:pPr>
        <w:pStyle w:val="Odlomakpopis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0207B443" w14:textId="1E40C19D" w:rsidR="008B36A0" w:rsidRPr="005E69E3" w:rsidRDefault="008B36A0" w:rsidP="00AD6419">
      <w:pPr>
        <w:pStyle w:val="Odlomakpopisa"/>
        <w:spacing w:after="0" w:line="240" w:lineRule="auto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 w:rsidRPr="005E69E3">
        <w:rPr>
          <w:rFonts w:cstheme="minorHAnsi"/>
          <w:b/>
          <w:sz w:val="24"/>
          <w:szCs w:val="24"/>
        </w:rPr>
        <w:t>Članak 2</w:t>
      </w:r>
      <w:r w:rsidR="003E4911" w:rsidRPr="005E69E3">
        <w:rPr>
          <w:rFonts w:cstheme="minorHAnsi"/>
          <w:b/>
          <w:sz w:val="24"/>
          <w:szCs w:val="24"/>
        </w:rPr>
        <w:t>5</w:t>
      </w:r>
      <w:r w:rsidRPr="005E69E3">
        <w:rPr>
          <w:rFonts w:cstheme="minorHAnsi"/>
          <w:b/>
          <w:sz w:val="24"/>
          <w:szCs w:val="24"/>
        </w:rPr>
        <w:t>.</w:t>
      </w:r>
    </w:p>
    <w:p w14:paraId="22C82688" w14:textId="7A7C1DB3" w:rsidR="008B36A0" w:rsidRPr="005E69E3" w:rsidRDefault="008B36A0" w:rsidP="008B36A0">
      <w:pPr>
        <w:pStyle w:val="Odlomakpopisa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sz w:val="24"/>
          <w:szCs w:val="24"/>
        </w:rPr>
        <w:t>Ovaj Pravilnik</w:t>
      </w:r>
      <w:r w:rsidR="00F467C3" w:rsidRPr="005E69E3">
        <w:rPr>
          <w:rFonts w:cstheme="minorHAnsi"/>
          <w:sz w:val="24"/>
          <w:szCs w:val="24"/>
        </w:rPr>
        <w:t>, kao i sve njegove daljnje izmjene i dopune, objavljuje se</w:t>
      </w:r>
      <w:r w:rsidR="00D06EBF" w:rsidRPr="005E69E3">
        <w:rPr>
          <w:rFonts w:cstheme="minorHAnsi"/>
          <w:sz w:val="24"/>
          <w:szCs w:val="24"/>
        </w:rPr>
        <w:t xml:space="preserve"> na internetskim</w:t>
      </w:r>
      <w:r w:rsidRPr="005E69E3">
        <w:rPr>
          <w:rFonts w:cstheme="minorHAnsi"/>
          <w:sz w:val="24"/>
          <w:szCs w:val="24"/>
        </w:rPr>
        <w:t xml:space="preserve"> stranicama Fakulteta</w:t>
      </w:r>
      <w:r w:rsidR="00D06EBF" w:rsidRPr="005E69E3">
        <w:rPr>
          <w:rFonts w:cstheme="minorHAnsi"/>
          <w:sz w:val="24"/>
          <w:szCs w:val="24"/>
        </w:rPr>
        <w:t xml:space="preserve"> te se čini dostupnim</w:t>
      </w:r>
      <w:r w:rsidR="00560F26" w:rsidRPr="005E69E3">
        <w:rPr>
          <w:rFonts w:cstheme="minorHAnsi"/>
          <w:sz w:val="24"/>
          <w:szCs w:val="24"/>
        </w:rPr>
        <w:t xml:space="preserve"> u EOJN-u.</w:t>
      </w:r>
    </w:p>
    <w:p w14:paraId="2A5A9CC6" w14:textId="77777777" w:rsidR="00F85008" w:rsidRPr="005E69E3" w:rsidRDefault="00F85008" w:rsidP="00D31B3B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1166C55" w14:textId="77777777" w:rsidR="0079410F" w:rsidRDefault="00F85008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69E3">
        <w:rPr>
          <w:rFonts w:cstheme="minorHAnsi"/>
          <w:color w:val="000000"/>
          <w:sz w:val="24"/>
          <w:szCs w:val="24"/>
        </w:rPr>
        <w:t xml:space="preserve"> </w:t>
      </w:r>
      <w:r w:rsidR="00D31B3B" w:rsidRPr="005E69E3">
        <w:rPr>
          <w:rFonts w:cstheme="minorHAnsi"/>
          <w:sz w:val="24"/>
          <w:szCs w:val="24"/>
        </w:rPr>
        <w:t xml:space="preserve"> </w:t>
      </w:r>
      <w:r w:rsidR="00D31B3B" w:rsidRPr="005E69E3">
        <w:rPr>
          <w:rFonts w:cstheme="minorHAnsi"/>
          <w:sz w:val="24"/>
          <w:szCs w:val="24"/>
        </w:rPr>
        <w:tab/>
      </w:r>
      <w:r w:rsidR="00D31B3B" w:rsidRPr="005E69E3">
        <w:rPr>
          <w:rFonts w:cstheme="minorHAnsi"/>
          <w:sz w:val="24"/>
          <w:szCs w:val="24"/>
        </w:rPr>
        <w:tab/>
      </w:r>
      <w:r w:rsidR="00D31B3B" w:rsidRPr="005E69E3">
        <w:rPr>
          <w:rFonts w:cstheme="minorHAnsi"/>
          <w:sz w:val="24"/>
          <w:szCs w:val="24"/>
        </w:rPr>
        <w:tab/>
      </w:r>
      <w:r w:rsidR="00D31B3B" w:rsidRPr="005E69E3">
        <w:rPr>
          <w:rFonts w:cstheme="minorHAnsi"/>
          <w:sz w:val="24"/>
          <w:szCs w:val="24"/>
        </w:rPr>
        <w:tab/>
      </w:r>
      <w:r w:rsidR="00D31B3B" w:rsidRPr="005E69E3">
        <w:rPr>
          <w:rFonts w:cstheme="minorHAnsi"/>
          <w:sz w:val="24"/>
          <w:szCs w:val="24"/>
        </w:rPr>
        <w:tab/>
        <w:t xml:space="preserve">    </w:t>
      </w:r>
      <w:r w:rsidR="008B36A0" w:rsidRPr="005E69E3">
        <w:rPr>
          <w:rFonts w:cstheme="minorHAnsi"/>
          <w:sz w:val="24"/>
          <w:szCs w:val="24"/>
        </w:rPr>
        <w:t xml:space="preserve">          </w:t>
      </w:r>
    </w:p>
    <w:p w14:paraId="26901A0A" w14:textId="77777777" w:rsidR="0079410F" w:rsidRDefault="0079410F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896767A" w14:textId="5FA3B629" w:rsidR="0079410F" w:rsidRDefault="0079410F" w:rsidP="0079410F">
      <w:pPr>
        <w:spacing w:after="0" w:line="240" w:lineRule="auto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DEKAN</w:t>
      </w:r>
    </w:p>
    <w:p w14:paraId="713D3091" w14:textId="2A8E4858" w:rsidR="00F85008" w:rsidRPr="005E69E3" w:rsidRDefault="00D31B3B" w:rsidP="00D31B3B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69E3">
        <w:rPr>
          <w:rFonts w:cstheme="minorHAnsi"/>
          <w:sz w:val="24"/>
          <w:szCs w:val="24"/>
        </w:rPr>
        <w:tab/>
      </w:r>
      <w:r w:rsidRPr="005E69E3">
        <w:rPr>
          <w:rFonts w:cstheme="minorHAnsi"/>
          <w:sz w:val="24"/>
          <w:szCs w:val="24"/>
        </w:rPr>
        <w:tab/>
      </w:r>
      <w:r w:rsidRPr="005E69E3">
        <w:rPr>
          <w:rFonts w:cstheme="minorHAnsi"/>
          <w:sz w:val="24"/>
          <w:szCs w:val="24"/>
        </w:rPr>
        <w:tab/>
      </w:r>
      <w:r w:rsidRPr="005E69E3">
        <w:rPr>
          <w:rFonts w:cstheme="minorHAnsi"/>
          <w:sz w:val="24"/>
          <w:szCs w:val="24"/>
        </w:rPr>
        <w:tab/>
      </w:r>
      <w:r w:rsidRPr="005E69E3">
        <w:rPr>
          <w:rFonts w:cstheme="minorHAnsi"/>
          <w:sz w:val="24"/>
          <w:szCs w:val="24"/>
        </w:rPr>
        <w:tab/>
      </w:r>
      <w:r w:rsidRPr="005E69E3">
        <w:rPr>
          <w:rFonts w:cstheme="minorHAnsi"/>
          <w:sz w:val="24"/>
          <w:szCs w:val="24"/>
        </w:rPr>
        <w:tab/>
      </w:r>
      <w:r w:rsidRPr="005E69E3">
        <w:rPr>
          <w:rFonts w:cstheme="minorHAnsi"/>
          <w:sz w:val="24"/>
          <w:szCs w:val="24"/>
        </w:rPr>
        <w:tab/>
        <w:t xml:space="preserve"> </w:t>
      </w:r>
      <w:r w:rsidR="002459E8" w:rsidRPr="005E69E3">
        <w:rPr>
          <w:rFonts w:cstheme="minorHAnsi"/>
          <w:sz w:val="24"/>
          <w:szCs w:val="24"/>
        </w:rPr>
        <w:t>Izv.</w:t>
      </w:r>
      <w:r w:rsidRPr="005E69E3">
        <w:rPr>
          <w:rFonts w:cstheme="minorHAnsi"/>
          <w:sz w:val="24"/>
          <w:szCs w:val="24"/>
        </w:rPr>
        <w:t xml:space="preserve">prof.dr.sc. </w:t>
      </w:r>
      <w:r w:rsidR="002459E8" w:rsidRPr="005E69E3">
        <w:rPr>
          <w:rFonts w:cstheme="minorHAnsi"/>
          <w:sz w:val="24"/>
          <w:szCs w:val="24"/>
        </w:rPr>
        <w:t>Ante</w:t>
      </w:r>
      <w:r w:rsidRPr="005E69E3">
        <w:rPr>
          <w:rFonts w:cstheme="minorHAnsi"/>
          <w:sz w:val="24"/>
          <w:szCs w:val="24"/>
        </w:rPr>
        <w:t xml:space="preserve"> </w:t>
      </w:r>
      <w:r w:rsidR="002459E8" w:rsidRPr="005E69E3">
        <w:rPr>
          <w:rFonts w:cstheme="minorHAnsi"/>
          <w:sz w:val="24"/>
          <w:szCs w:val="24"/>
        </w:rPr>
        <w:t>Lončar</w:t>
      </w:r>
      <w:r w:rsidRPr="005E69E3">
        <w:rPr>
          <w:rFonts w:cstheme="minorHAnsi"/>
          <w:sz w:val="24"/>
          <w:szCs w:val="24"/>
        </w:rPr>
        <w:t>ić</w:t>
      </w:r>
    </w:p>
    <w:p w14:paraId="23F67C2F" w14:textId="04732352" w:rsidR="00F85008" w:rsidRDefault="002F5301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</w:t>
      </w:r>
    </w:p>
    <w:p w14:paraId="45A89E5B" w14:textId="08E71570" w:rsidR="002F5301" w:rsidRPr="005E69E3" w:rsidRDefault="002F5301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</w:t>
      </w:r>
      <w:r w:rsidR="0072194B">
        <w:rPr>
          <w:rFonts w:cstheme="minorHAnsi"/>
          <w:sz w:val="24"/>
          <w:szCs w:val="24"/>
        </w:rPr>
        <w:t xml:space="preserve"> </w:t>
      </w:r>
    </w:p>
    <w:p w14:paraId="5B5055C9" w14:textId="77777777" w:rsidR="00C44F53" w:rsidRPr="005E69E3" w:rsidRDefault="00C44F53" w:rsidP="00D31B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BE985A" w14:textId="484825AB" w:rsidR="00FD4EB3" w:rsidRPr="005E69E3" w:rsidRDefault="008B36A0" w:rsidP="008B36A0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83606792"/>
      <w:r w:rsidRPr="005E69E3">
        <w:rPr>
          <w:rFonts w:cstheme="minorHAnsi"/>
          <w:sz w:val="24"/>
          <w:szCs w:val="24"/>
        </w:rPr>
        <w:t>Ova</w:t>
      </w:r>
      <w:r w:rsidR="00887FDA" w:rsidRPr="005E69E3">
        <w:rPr>
          <w:rFonts w:cstheme="minorHAnsi"/>
          <w:sz w:val="24"/>
          <w:szCs w:val="24"/>
        </w:rPr>
        <w:t>j</w:t>
      </w:r>
      <w:r w:rsidRPr="005E69E3">
        <w:rPr>
          <w:rFonts w:cstheme="minorHAnsi"/>
          <w:sz w:val="24"/>
          <w:szCs w:val="24"/>
        </w:rPr>
        <w:t xml:space="preserve"> Pravilnik </w:t>
      </w:r>
      <w:r w:rsidR="00887FDA" w:rsidRPr="005E69E3">
        <w:rPr>
          <w:rFonts w:cstheme="minorHAnsi"/>
          <w:sz w:val="24"/>
          <w:szCs w:val="24"/>
        </w:rPr>
        <w:t xml:space="preserve"> </w:t>
      </w:r>
      <w:r w:rsidRPr="005E69E3">
        <w:rPr>
          <w:rFonts w:cstheme="minorHAnsi"/>
          <w:sz w:val="24"/>
          <w:szCs w:val="24"/>
        </w:rPr>
        <w:t>objavlj</w:t>
      </w:r>
      <w:r w:rsidR="0072194B">
        <w:rPr>
          <w:rFonts w:cstheme="minorHAnsi"/>
          <w:sz w:val="24"/>
          <w:szCs w:val="24"/>
        </w:rPr>
        <w:t xml:space="preserve">en je na </w:t>
      </w:r>
      <w:r w:rsidRPr="005E69E3">
        <w:rPr>
          <w:rFonts w:cstheme="minorHAnsi"/>
          <w:sz w:val="24"/>
          <w:szCs w:val="24"/>
        </w:rPr>
        <w:t xml:space="preserve"> </w:t>
      </w:r>
      <w:r w:rsidR="0072194B">
        <w:rPr>
          <w:rFonts w:cstheme="minorHAnsi"/>
          <w:sz w:val="24"/>
          <w:szCs w:val="24"/>
        </w:rPr>
        <w:t xml:space="preserve">mrežnim stranicama i </w:t>
      </w:r>
      <w:r w:rsidRPr="005E69E3">
        <w:rPr>
          <w:rFonts w:cstheme="minorHAnsi"/>
          <w:sz w:val="24"/>
          <w:szCs w:val="24"/>
        </w:rPr>
        <w:t xml:space="preserve"> oglasnoj ploči</w:t>
      </w:r>
      <w:r w:rsidR="001F3CCA">
        <w:rPr>
          <w:rFonts w:cstheme="minorHAnsi"/>
          <w:sz w:val="24"/>
          <w:szCs w:val="24"/>
        </w:rPr>
        <w:t xml:space="preserve"> Fakulteta dana</w:t>
      </w:r>
      <w:r w:rsidR="00A062F5">
        <w:rPr>
          <w:rFonts w:cstheme="minorHAnsi"/>
          <w:sz w:val="24"/>
          <w:szCs w:val="24"/>
        </w:rPr>
        <w:t xml:space="preserve"> _________</w:t>
      </w:r>
      <w:r w:rsidR="004F40A0">
        <w:rPr>
          <w:rFonts w:cstheme="minorHAnsi"/>
          <w:sz w:val="24"/>
          <w:szCs w:val="24"/>
        </w:rPr>
        <w:t xml:space="preserve"> </w:t>
      </w:r>
      <w:r w:rsidR="00A062F5">
        <w:rPr>
          <w:rFonts w:cstheme="minorHAnsi"/>
          <w:sz w:val="24"/>
          <w:szCs w:val="24"/>
        </w:rPr>
        <w:t xml:space="preserve">godine </w:t>
      </w:r>
      <w:r w:rsidRPr="005E69E3">
        <w:rPr>
          <w:rFonts w:cstheme="minorHAnsi"/>
          <w:sz w:val="24"/>
          <w:szCs w:val="24"/>
        </w:rPr>
        <w:t xml:space="preserve"> te </w:t>
      </w:r>
      <w:r w:rsidR="004F40A0">
        <w:rPr>
          <w:rFonts w:cstheme="minorHAnsi"/>
          <w:sz w:val="24"/>
          <w:szCs w:val="24"/>
        </w:rPr>
        <w:t xml:space="preserve">je </w:t>
      </w:r>
      <w:r w:rsidRPr="005E69E3">
        <w:rPr>
          <w:rFonts w:cstheme="minorHAnsi"/>
          <w:sz w:val="24"/>
          <w:szCs w:val="24"/>
        </w:rPr>
        <w:t>stu</w:t>
      </w:r>
      <w:r w:rsidR="004F40A0">
        <w:rPr>
          <w:rFonts w:cstheme="minorHAnsi"/>
          <w:sz w:val="24"/>
          <w:szCs w:val="24"/>
        </w:rPr>
        <w:t>pio</w:t>
      </w:r>
      <w:r w:rsidRPr="005E69E3">
        <w:rPr>
          <w:rFonts w:cstheme="minorHAnsi"/>
          <w:sz w:val="24"/>
          <w:szCs w:val="24"/>
        </w:rPr>
        <w:t xml:space="preserve"> na snagu </w:t>
      </w:r>
      <w:r w:rsidR="007B2118">
        <w:rPr>
          <w:rFonts w:cstheme="minorHAnsi"/>
          <w:sz w:val="24"/>
          <w:szCs w:val="24"/>
        </w:rPr>
        <w:t xml:space="preserve">dana _________ </w:t>
      </w:r>
      <w:r w:rsidRPr="005E69E3">
        <w:rPr>
          <w:rFonts w:cstheme="minorHAnsi"/>
          <w:sz w:val="24"/>
          <w:szCs w:val="24"/>
        </w:rPr>
        <w:t xml:space="preserve"> godine.</w:t>
      </w:r>
      <w:r w:rsidR="00630A2B" w:rsidRPr="005E69E3">
        <w:rPr>
          <w:rFonts w:cstheme="minorHAnsi"/>
          <w:sz w:val="24"/>
          <w:szCs w:val="24"/>
        </w:rPr>
        <w:tab/>
      </w:r>
      <w:r w:rsidR="00630A2B" w:rsidRPr="005E69E3">
        <w:rPr>
          <w:rFonts w:cstheme="minorHAnsi"/>
          <w:sz w:val="24"/>
          <w:szCs w:val="24"/>
        </w:rPr>
        <w:tab/>
      </w:r>
      <w:r w:rsidR="00630A2B" w:rsidRPr="005E69E3">
        <w:rPr>
          <w:rFonts w:cstheme="minorHAnsi"/>
          <w:sz w:val="24"/>
          <w:szCs w:val="24"/>
        </w:rPr>
        <w:tab/>
      </w:r>
      <w:bookmarkEnd w:id="0"/>
    </w:p>
    <w:sectPr w:rsidR="00FD4EB3" w:rsidRPr="005E69E3" w:rsidSect="00970473"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5AB2" w14:textId="77777777" w:rsidR="00CA73AE" w:rsidRDefault="00CA73AE" w:rsidP="00E7559F">
      <w:pPr>
        <w:spacing w:after="0" w:line="240" w:lineRule="auto"/>
      </w:pPr>
      <w:r>
        <w:separator/>
      </w:r>
    </w:p>
  </w:endnote>
  <w:endnote w:type="continuationSeparator" w:id="0">
    <w:p w14:paraId="55FDD6C7" w14:textId="77777777" w:rsidR="00CA73AE" w:rsidRDefault="00CA73AE" w:rsidP="00E7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font301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257304"/>
      <w:docPartObj>
        <w:docPartGallery w:val="Page Numbers (Bottom of Page)"/>
        <w:docPartUnique/>
      </w:docPartObj>
    </w:sdtPr>
    <w:sdtEndPr/>
    <w:sdtContent>
      <w:p w14:paraId="50C7DA94" w14:textId="6E2F69D2" w:rsidR="002854D0" w:rsidRDefault="002854D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1279F0" wp14:editId="3A41D21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CE0B4" w14:textId="77777777" w:rsidR="002854D0" w:rsidRPr="00F32696" w:rsidRDefault="002854D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F32696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F32696">
                                <w:rPr>
                                  <w:color w:val="808080" w:themeColor="background1" w:themeShade="80"/>
                                </w:rPr>
                                <w:instrText>PAGE   \* MERGEFORMAT</w:instrText>
                              </w:r>
                              <w:r w:rsidRPr="00F32696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808080" w:themeColor="background1" w:themeShade="80"/>
                                </w:rPr>
                                <w:t>7</w:t>
                              </w:r>
                              <w:r w:rsidRPr="00F32696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1279F0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dIw2MPkBAADN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14:paraId="31DCE0B4" w14:textId="77777777" w:rsidR="002854D0" w:rsidRPr="00F32696" w:rsidRDefault="002854D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F32696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F32696">
                          <w:rPr>
                            <w:color w:val="808080" w:themeColor="background1" w:themeShade="80"/>
                          </w:rPr>
                          <w:instrText>PAGE   \* MERGEFORMAT</w:instrText>
                        </w:r>
                        <w:r w:rsidRPr="00F32696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808080" w:themeColor="background1" w:themeShade="80"/>
                          </w:rPr>
                          <w:t>7</w:t>
                        </w:r>
                        <w:r w:rsidRPr="00F32696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AC7D" w14:textId="77777777" w:rsidR="00CA73AE" w:rsidRDefault="00CA73AE" w:rsidP="00E7559F">
      <w:pPr>
        <w:spacing w:after="0" w:line="240" w:lineRule="auto"/>
      </w:pPr>
      <w:r>
        <w:separator/>
      </w:r>
    </w:p>
  </w:footnote>
  <w:footnote w:type="continuationSeparator" w:id="0">
    <w:p w14:paraId="3A42B919" w14:textId="77777777" w:rsidR="00CA73AE" w:rsidRDefault="00CA73AE" w:rsidP="00E7559F">
      <w:pPr>
        <w:spacing w:after="0" w:line="240" w:lineRule="auto"/>
      </w:pPr>
      <w:r>
        <w:continuationSeparator/>
      </w:r>
    </w:p>
  </w:footnote>
  <w:footnote w:id="1">
    <w:p w14:paraId="140746FE" w14:textId="18E9B802" w:rsidR="00670A95" w:rsidRPr="009C2697" w:rsidRDefault="00670A95">
      <w:pPr>
        <w:pStyle w:val="Tekstfusnote"/>
      </w:pPr>
      <w:r>
        <w:rPr>
          <w:rStyle w:val="Referencafusnote"/>
        </w:rPr>
        <w:footnoteRef/>
      </w:r>
      <w:r>
        <w:t xml:space="preserve"> Članak 12. Zakona o javnoj nabavi </w:t>
      </w:r>
      <w:r w:rsidRPr="00670A95">
        <w:rPr>
          <w:rFonts w:cstheme="minorHAnsi"/>
        </w:rPr>
        <w:t xml:space="preserve">(Narodne novine, </w:t>
      </w:r>
      <w:r w:rsidRPr="00670A95">
        <w:rPr>
          <w:rFonts w:cstheme="minorHAnsi"/>
          <w:shd w:val="clear" w:color="auto" w:fill="FFFFFF"/>
        </w:rPr>
        <w:t>br. </w:t>
      </w:r>
      <w:hyperlink r:id="rId1" w:tooltip="Zakon o javnoj nabavi" w:history="1">
        <w:r w:rsidRPr="009C2697">
          <w:rPr>
            <w:rStyle w:val="Hiperveza"/>
            <w:rFonts w:cstheme="minorHAnsi"/>
            <w:color w:val="auto"/>
            <w:u w:val="none"/>
            <w:shd w:val="clear" w:color="auto" w:fill="FFFFFF"/>
          </w:rPr>
          <w:t>120/2016</w:t>
        </w:r>
      </w:hyperlink>
      <w:r w:rsidRPr="009C2697">
        <w:rPr>
          <w:rFonts w:cstheme="minorHAnsi"/>
          <w:shd w:val="clear" w:color="auto" w:fill="FFFFFF"/>
        </w:rPr>
        <w:t>, </w:t>
      </w:r>
      <w:hyperlink r:id="rId2" w:tooltip="Zakon o izmjenama i dopunama Zakona o javnoj nabavi" w:history="1">
        <w:r w:rsidRPr="009C2697">
          <w:rPr>
            <w:rStyle w:val="Hiperveza"/>
            <w:rFonts w:cstheme="minorHAnsi"/>
            <w:color w:val="auto"/>
            <w:u w:val="none"/>
            <w:shd w:val="clear" w:color="auto" w:fill="FFFFFF"/>
          </w:rPr>
          <w:t>114/2022</w:t>
        </w:r>
      </w:hyperlink>
      <w:r w:rsidR="002373C0" w:rsidRPr="009C2697">
        <w:rPr>
          <w:rStyle w:val="Hiperveza"/>
          <w:rFonts w:cstheme="minorHAnsi"/>
          <w:color w:val="auto"/>
          <w:u w:val="none"/>
          <w:shd w:val="clear" w:color="auto" w:fill="FFFFFF"/>
        </w:rPr>
        <w:t>,</w:t>
      </w:r>
      <w:r w:rsidR="009C2697" w:rsidRPr="009C2697">
        <w:rPr>
          <w:rStyle w:val="Hiperveza"/>
          <w:rFonts w:cstheme="minorHAnsi"/>
          <w:color w:val="auto"/>
          <w:u w:val="none"/>
          <w:shd w:val="clear" w:color="auto" w:fill="FFFFFF"/>
        </w:rPr>
        <w:t xml:space="preserve"> </w:t>
      </w:r>
      <w:r w:rsidR="004F5027" w:rsidRPr="009C2697">
        <w:rPr>
          <w:rStyle w:val="Hiperveza"/>
          <w:rFonts w:cstheme="minorHAnsi"/>
          <w:color w:val="auto"/>
          <w:u w:val="none"/>
          <w:shd w:val="clear" w:color="auto" w:fill="FFFFFF"/>
        </w:rPr>
        <w:t>48/2026</w:t>
      </w:r>
      <w:r w:rsidRPr="009C2697">
        <w:rPr>
          <w:rFonts w:cstheme="minorHAnsi"/>
          <w:shd w:val="clear" w:color="auto" w:fill="FFFFFF"/>
        </w:rPr>
        <w:t> </w:t>
      </w:r>
      <w:r w:rsidRPr="009C2697">
        <w:rPr>
          <w:rFonts w:cstheme="minorHAnsi"/>
        </w:rPr>
        <w:t>)</w:t>
      </w:r>
    </w:p>
  </w:footnote>
  <w:footnote w:id="2">
    <w:p w14:paraId="0EF3D448" w14:textId="353F1C9F" w:rsidR="004A7706" w:rsidRDefault="004A7706">
      <w:pPr>
        <w:pStyle w:val="Tekstfusnote"/>
      </w:pPr>
      <w:r w:rsidRPr="009C2697">
        <w:rPr>
          <w:rStyle w:val="Referencafusnote"/>
        </w:rPr>
        <w:footnoteRef/>
      </w:r>
      <w:r w:rsidRPr="009C2697">
        <w:t xml:space="preserve"> Članak 28., stavak 5. Zakona o javnoj nabavi </w:t>
      </w:r>
      <w:r w:rsidRPr="009C2697">
        <w:rPr>
          <w:rFonts w:cstheme="minorHAnsi"/>
        </w:rPr>
        <w:t xml:space="preserve">(Narodne novine, </w:t>
      </w:r>
      <w:r w:rsidRPr="009C2697">
        <w:rPr>
          <w:rFonts w:cstheme="minorHAnsi"/>
          <w:shd w:val="clear" w:color="auto" w:fill="FFFFFF"/>
        </w:rPr>
        <w:t>br. </w:t>
      </w:r>
      <w:hyperlink r:id="rId3" w:tooltip="Zakon o javnoj nabavi" w:history="1">
        <w:r w:rsidRPr="009C2697">
          <w:rPr>
            <w:rStyle w:val="Hiperveza"/>
            <w:rFonts w:cstheme="minorHAnsi"/>
            <w:color w:val="auto"/>
            <w:u w:val="none"/>
            <w:shd w:val="clear" w:color="auto" w:fill="FFFFFF"/>
          </w:rPr>
          <w:t>120/2016</w:t>
        </w:r>
      </w:hyperlink>
      <w:r w:rsidRPr="009C2697">
        <w:rPr>
          <w:rFonts w:cstheme="minorHAnsi"/>
          <w:shd w:val="clear" w:color="auto" w:fill="FFFFFF"/>
        </w:rPr>
        <w:t>, </w:t>
      </w:r>
      <w:hyperlink r:id="rId4" w:tooltip="Zakon o izmjenama i dopunama Zakona o javnoj nabavi" w:history="1">
        <w:r w:rsidRPr="009C2697">
          <w:rPr>
            <w:rStyle w:val="Hiperveza"/>
            <w:rFonts w:cstheme="minorHAnsi"/>
            <w:color w:val="auto"/>
            <w:u w:val="none"/>
            <w:shd w:val="clear" w:color="auto" w:fill="FFFFFF"/>
          </w:rPr>
          <w:t>114/2022</w:t>
        </w:r>
      </w:hyperlink>
      <w:r w:rsidR="002373C0" w:rsidRPr="009C2697">
        <w:rPr>
          <w:rStyle w:val="Hiperveza"/>
          <w:rFonts w:cstheme="minorHAnsi"/>
          <w:color w:val="auto"/>
          <w:u w:val="none"/>
          <w:shd w:val="clear" w:color="auto" w:fill="FFFFFF"/>
        </w:rPr>
        <w:t>,</w:t>
      </w:r>
      <w:r w:rsidRPr="009C2697">
        <w:rPr>
          <w:rFonts w:cstheme="minorHAnsi"/>
          <w:shd w:val="clear" w:color="auto" w:fill="FFFFFF"/>
        </w:rPr>
        <w:t> </w:t>
      </w:r>
      <w:r w:rsidR="009C2697" w:rsidRPr="009C2697">
        <w:rPr>
          <w:rFonts w:cstheme="minorHAnsi"/>
          <w:shd w:val="clear" w:color="auto" w:fill="FFFFFF"/>
        </w:rPr>
        <w:t>4</w:t>
      </w:r>
      <w:r w:rsidR="009C2697">
        <w:rPr>
          <w:rFonts w:cstheme="minorHAnsi"/>
          <w:shd w:val="clear" w:color="auto" w:fill="FFFFFF"/>
        </w:rPr>
        <w:t>8/2026</w:t>
      </w:r>
      <w:r w:rsidRPr="00670A95">
        <w:rPr>
          <w:rFonts w:cstheme="minorHAns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DC3"/>
    <w:multiLevelType w:val="hybridMultilevel"/>
    <w:tmpl w:val="A4ACEBE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F3C68"/>
    <w:multiLevelType w:val="hybridMultilevel"/>
    <w:tmpl w:val="563A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B05"/>
    <w:multiLevelType w:val="hybridMultilevel"/>
    <w:tmpl w:val="AB46227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671CA"/>
    <w:multiLevelType w:val="hybridMultilevel"/>
    <w:tmpl w:val="3B605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40ED5"/>
    <w:multiLevelType w:val="hybridMultilevel"/>
    <w:tmpl w:val="FA0E84F0"/>
    <w:lvl w:ilvl="0" w:tplc="96C69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76CC"/>
    <w:multiLevelType w:val="hybridMultilevel"/>
    <w:tmpl w:val="A91E691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D13"/>
    <w:multiLevelType w:val="hybridMultilevel"/>
    <w:tmpl w:val="54D27940"/>
    <w:lvl w:ilvl="0" w:tplc="C8CAA4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3B5"/>
    <w:multiLevelType w:val="hybridMultilevel"/>
    <w:tmpl w:val="410A74E4"/>
    <w:lvl w:ilvl="0" w:tplc="8ABA9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54B35"/>
    <w:multiLevelType w:val="hybridMultilevel"/>
    <w:tmpl w:val="96468808"/>
    <w:lvl w:ilvl="0" w:tplc="206C509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C6699"/>
    <w:multiLevelType w:val="hybridMultilevel"/>
    <w:tmpl w:val="BFE68748"/>
    <w:lvl w:ilvl="0" w:tplc="635AD93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CB48302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00318D"/>
    <w:multiLevelType w:val="hybridMultilevel"/>
    <w:tmpl w:val="785E0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6590"/>
    <w:multiLevelType w:val="hybridMultilevel"/>
    <w:tmpl w:val="EFAE6CAA"/>
    <w:lvl w:ilvl="0" w:tplc="7E7609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D2FFB"/>
    <w:multiLevelType w:val="hybridMultilevel"/>
    <w:tmpl w:val="600C0BB2"/>
    <w:lvl w:ilvl="0" w:tplc="C8CA755A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2E7C7F54"/>
    <w:multiLevelType w:val="hybridMultilevel"/>
    <w:tmpl w:val="A91E691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C001D8"/>
    <w:multiLevelType w:val="hybridMultilevel"/>
    <w:tmpl w:val="7630A290"/>
    <w:lvl w:ilvl="0" w:tplc="2D50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5195D"/>
    <w:multiLevelType w:val="hybridMultilevel"/>
    <w:tmpl w:val="81C619BC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C484FD6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CB5B30"/>
    <w:multiLevelType w:val="hybridMultilevel"/>
    <w:tmpl w:val="2312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016B"/>
    <w:multiLevelType w:val="hybridMultilevel"/>
    <w:tmpl w:val="4DC639EC"/>
    <w:lvl w:ilvl="0" w:tplc="5DE4693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270F3"/>
    <w:multiLevelType w:val="hybridMultilevel"/>
    <w:tmpl w:val="EC424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32A70"/>
    <w:multiLevelType w:val="hybridMultilevel"/>
    <w:tmpl w:val="FE7695A2"/>
    <w:lvl w:ilvl="0" w:tplc="586CB8C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4F5C25"/>
    <w:multiLevelType w:val="hybridMultilevel"/>
    <w:tmpl w:val="C38A10CC"/>
    <w:lvl w:ilvl="0" w:tplc="2D50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647FB"/>
    <w:multiLevelType w:val="hybridMultilevel"/>
    <w:tmpl w:val="3524104C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D0640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B4583B86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966"/>
    <w:multiLevelType w:val="hybridMultilevel"/>
    <w:tmpl w:val="127A51A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E7E86"/>
    <w:multiLevelType w:val="hybridMultilevel"/>
    <w:tmpl w:val="D8B661AA"/>
    <w:lvl w:ilvl="0" w:tplc="4B5C8CB0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E06BC"/>
    <w:multiLevelType w:val="hybridMultilevel"/>
    <w:tmpl w:val="1CCAD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67D48"/>
    <w:multiLevelType w:val="hybridMultilevel"/>
    <w:tmpl w:val="A25C4F3E"/>
    <w:lvl w:ilvl="0" w:tplc="72C0A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61746"/>
    <w:multiLevelType w:val="hybridMultilevel"/>
    <w:tmpl w:val="3184E748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04594"/>
    <w:multiLevelType w:val="hybridMultilevel"/>
    <w:tmpl w:val="127A51A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95D67"/>
    <w:multiLevelType w:val="hybridMultilevel"/>
    <w:tmpl w:val="127A51A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539E8"/>
    <w:multiLevelType w:val="hybridMultilevel"/>
    <w:tmpl w:val="E4C4E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A6B77"/>
    <w:multiLevelType w:val="hybridMultilevel"/>
    <w:tmpl w:val="EFAE6CAA"/>
    <w:lvl w:ilvl="0" w:tplc="7E7609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0E70"/>
    <w:multiLevelType w:val="hybridMultilevel"/>
    <w:tmpl w:val="38BE5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6CE6"/>
    <w:multiLevelType w:val="hybridMultilevel"/>
    <w:tmpl w:val="A63CF774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4" w15:restartNumberingAfterBreak="0">
    <w:nsid w:val="756E3D2F"/>
    <w:multiLevelType w:val="hybridMultilevel"/>
    <w:tmpl w:val="258AA36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381694"/>
    <w:multiLevelType w:val="hybridMultilevel"/>
    <w:tmpl w:val="A0623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2068D"/>
    <w:multiLevelType w:val="hybridMultilevel"/>
    <w:tmpl w:val="7630A290"/>
    <w:lvl w:ilvl="0" w:tplc="2D50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9307D"/>
    <w:multiLevelType w:val="hybridMultilevel"/>
    <w:tmpl w:val="AB46227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BF07A5"/>
    <w:multiLevelType w:val="hybridMultilevel"/>
    <w:tmpl w:val="9462FE3E"/>
    <w:lvl w:ilvl="0" w:tplc="152EFD0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7"/>
  </w:num>
  <w:num w:numId="3">
    <w:abstractNumId w:val="36"/>
  </w:num>
  <w:num w:numId="4">
    <w:abstractNumId w:val="14"/>
  </w:num>
  <w:num w:numId="5">
    <w:abstractNumId w:val="21"/>
  </w:num>
  <w:num w:numId="6">
    <w:abstractNumId w:val="34"/>
  </w:num>
  <w:num w:numId="7">
    <w:abstractNumId w:val="8"/>
  </w:num>
  <w:num w:numId="8">
    <w:abstractNumId w:val="38"/>
  </w:num>
  <w:num w:numId="9">
    <w:abstractNumId w:val="0"/>
  </w:num>
  <w:num w:numId="10">
    <w:abstractNumId w:val="4"/>
  </w:num>
  <w:num w:numId="11">
    <w:abstractNumId w:val="6"/>
  </w:num>
  <w:num w:numId="12">
    <w:abstractNumId w:val="18"/>
  </w:num>
  <w:num w:numId="13">
    <w:abstractNumId w:val="19"/>
  </w:num>
  <w:num w:numId="14">
    <w:abstractNumId w:val="33"/>
  </w:num>
  <w:num w:numId="15">
    <w:abstractNumId w:val="15"/>
  </w:num>
  <w:num w:numId="16">
    <w:abstractNumId w:val="16"/>
  </w:num>
  <w:num w:numId="17">
    <w:abstractNumId w:val="2"/>
  </w:num>
  <w:num w:numId="18">
    <w:abstractNumId w:val="22"/>
  </w:num>
  <w:num w:numId="19">
    <w:abstractNumId w:val="37"/>
  </w:num>
  <w:num w:numId="20">
    <w:abstractNumId w:val="12"/>
  </w:num>
  <w:num w:numId="21">
    <w:abstractNumId w:val="9"/>
  </w:num>
  <w:num w:numId="22">
    <w:abstractNumId w:val="24"/>
  </w:num>
  <w:num w:numId="23">
    <w:abstractNumId w:val="11"/>
  </w:num>
  <w:num w:numId="24">
    <w:abstractNumId w:val="31"/>
  </w:num>
  <w:num w:numId="25">
    <w:abstractNumId w:val="5"/>
  </w:num>
  <w:num w:numId="26">
    <w:abstractNumId w:val="23"/>
  </w:num>
  <w:num w:numId="27">
    <w:abstractNumId w:val="28"/>
  </w:num>
  <w:num w:numId="28">
    <w:abstractNumId w:val="29"/>
  </w:num>
  <w:num w:numId="29">
    <w:abstractNumId w:val="27"/>
  </w:num>
  <w:num w:numId="30">
    <w:abstractNumId w:val="30"/>
  </w:num>
  <w:num w:numId="31">
    <w:abstractNumId w:val="17"/>
  </w:num>
  <w:num w:numId="32">
    <w:abstractNumId w:val="10"/>
  </w:num>
  <w:num w:numId="33">
    <w:abstractNumId w:val="13"/>
  </w:num>
  <w:num w:numId="34">
    <w:abstractNumId w:val="35"/>
  </w:num>
  <w:num w:numId="35">
    <w:abstractNumId w:val="3"/>
  </w:num>
  <w:num w:numId="36">
    <w:abstractNumId w:val="1"/>
  </w:num>
  <w:num w:numId="37">
    <w:abstractNumId w:val="20"/>
  </w:num>
  <w:num w:numId="38">
    <w:abstractNumId w:val="2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EE"/>
    <w:rsid w:val="000072F1"/>
    <w:rsid w:val="000077EB"/>
    <w:rsid w:val="00010328"/>
    <w:rsid w:val="00012114"/>
    <w:rsid w:val="000157D4"/>
    <w:rsid w:val="0002018D"/>
    <w:rsid w:val="00022144"/>
    <w:rsid w:val="00024B90"/>
    <w:rsid w:val="00024F11"/>
    <w:rsid w:val="000338B4"/>
    <w:rsid w:val="00033DD8"/>
    <w:rsid w:val="000404B4"/>
    <w:rsid w:val="00040837"/>
    <w:rsid w:val="00040B82"/>
    <w:rsid w:val="00042FC4"/>
    <w:rsid w:val="00043770"/>
    <w:rsid w:val="0005094E"/>
    <w:rsid w:val="00050F48"/>
    <w:rsid w:val="00054E27"/>
    <w:rsid w:val="000566E6"/>
    <w:rsid w:val="0006448D"/>
    <w:rsid w:val="00066BA3"/>
    <w:rsid w:val="00072DEC"/>
    <w:rsid w:val="00075A94"/>
    <w:rsid w:val="0007623F"/>
    <w:rsid w:val="000769C9"/>
    <w:rsid w:val="00082001"/>
    <w:rsid w:val="00086EBB"/>
    <w:rsid w:val="0008739B"/>
    <w:rsid w:val="00091DBB"/>
    <w:rsid w:val="00091EB2"/>
    <w:rsid w:val="00095E4E"/>
    <w:rsid w:val="000A0535"/>
    <w:rsid w:val="000A2D67"/>
    <w:rsid w:val="000A33F1"/>
    <w:rsid w:val="000A37FC"/>
    <w:rsid w:val="000A659B"/>
    <w:rsid w:val="000B2A1D"/>
    <w:rsid w:val="000B3D32"/>
    <w:rsid w:val="000B4E1F"/>
    <w:rsid w:val="000C012E"/>
    <w:rsid w:val="000D2ADF"/>
    <w:rsid w:val="000D47EB"/>
    <w:rsid w:val="000D4A36"/>
    <w:rsid w:val="000D683F"/>
    <w:rsid w:val="000E452D"/>
    <w:rsid w:val="000E7437"/>
    <w:rsid w:val="000F01BF"/>
    <w:rsid w:val="000F09F5"/>
    <w:rsid w:val="000F456D"/>
    <w:rsid w:val="000F59B3"/>
    <w:rsid w:val="000F61A4"/>
    <w:rsid w:val="000F72D1"/>
    <w:rsid w:val="001018CE"/>
    <w:rsid w:val="001056DF"/>
    <w:rsid w:val="00106A4D"/>
    <w:rsid w:val="00111C04"/>
    <w:rsid w:val="0011261E"/>
    <w:rsid w:val="00112E07"/>
    <w:rsid w:val="00114EF6"/>
    <w:rsid w:val="00115491"/>
    <w:rsid w:val="00116A5A"/>
    <w:rsid w:val="00122562"/>
    <w:rsid w:val="0012520C"/>
    <w:rsid w:val="0012596B"/>
    <w:rsid w:val="00125CA7"/>
    <w:rsid w:val="00127549"/>
    <w:rsid w:val="001334F6"/>
    <w:rsid w:val="00135D89"/>
    <w:rsid w:val="0013745A"/>
    <w:rsid w:val="00137E34"/>
    <w:rsid w:val="001453BF"/>
    <w:rsid w:val="001472D5"/>
    <w:rsid w:val="00147423"/>
    <w:rsid w:val="00153218"/>
    <w:rsid w:val="001538FD"/>
    <w:rsid w:val="00153D34"/>
    <w:rsid w:val="001543EE"/>
    <w:rsid w:val="001560B7"/>
    <w:rsid w:val="00157179"/>
    <w:rsid w:val="00160150"/>
    <w:rsid w:val="001628B7"/>
    <w:rsid w:val="001701DF"/>
    <w:rsid w:val="001729EF"/>
    <w:rsid w:val="00174971"/>
    <w:rsid w:val="0018428A"/>
    <w:rsid w:val="001910B1"/>
    <w:rsid w:val="00191593"/>
    <w:rsid w:val="00192458"/>
    <w:rsid w:val="00195FFE"/>
    <w:rsid w:val="001A40A4"/>
    <w:rsid w:val="001A63CE"/>
    <w:rsid w:val="001A7C32"/>
    <w:rsid w:val="001B0F72"/>
    <w:rsid w:val="001B4E77"/>
    <w:rsid w:val="001C4624"/>
    <w:rsid w:val="001D0CE5"/>
    <w:rsid w:val="001D13B1"/>
    <w:rsid w:val="001D4D38"/>
    <w:rsid w:val="001E6514"/>
    <w:rsid w:val="001E6E78"/>
    <w:rsid w:val="001E73BB"/>
    <w:rsid w:val="001F1F97"/>
    <w:rsid w:val="001F2837"/>
    <w:rsid w:val="001F36B7"/>
    <w:rsid w:val="001F3BB6"/>
    <w:rsid w:val="001F3CCA"/>
    <w:rsid w:val="001F54AB"/>
    <w:rsid w:val="001F5E45"/>
    <w:rsid w:val="001F679D"/>
    <w:rsid w:val="001F6FA2"/>
    <w:rsid w:val="00200703"/>
    <w:rsid w:val="002035E9"/>
    <w:rsid w:val="00203A73"/>
    <w:rsid w:val="002057B4"/>
    <w:rsid w:val="00206BAE"/>
    <w:rsid w:val="00214B26"/>
    <w:rsid w:val="00215FE3"/>
    <w:rsid w:val="0022135D"/>
    <w:rsid w:val="0022184D"/>
    <w:rsid w:val="00223DD8"/>
    <w:rsid w:val="00224A8C"/>
    <w:rsid w:val="0022768B"/>
    <w:rsid w:val="00230BEE"/>
    <w:rsid w:val="00234586"/>
    <w:rsid w:val="002370DF"/>
    <w:rsid w:val="002373C0"/>
    <w:rsid w:val="002409F8"/>
    <w:rsid w:val="00244E0C"/>
    <w:rsid w:val="002459E8"/>
    <w:rsid w:val="00247F8F"/>
    <w:rsid w:val="002518E4"/>
    <w:rsid w:val="00254C47"/>
    <w:rsid w:val="00257FD3"/>
    <w:rsid w:val="00260507"/>
    <w:rsid w:val="00260F91"/>
    <w:rsid w:val="0026139A"/>
    <w:rsid w:val="0026466F"/>
    <w:rsid w:val="002706E9"/>
    <w:rsid w:val="0027265D"/>
    <w:rsid w:val="0027624D"/>
    <w:rsid w:val="0027756B"/>
    <w:rsid w:val="00280E4F"/>
    <w:rsid w:val="00282843"/>
    <w:rsid w:val="00282B3F"/>
    <w:rsid w:val="00283459"/>
    <w:rsid w:val="0028350C"/>
    <w:rsid w:val="00283806"/>
    <w:rsid w:val="002854D0"/>
    <w:rsid w:val="002867DD"/>
    <w:rsid w:val="00291DAE"/>
    <w:rsid w:val="002930AB"/>
    <w:rsid w:val="002971A1"/>
    <w:rsid w:val="00297532"/>
    <w:rsid w:val="002A20BB"/>
    <w:rsid w:val="002A47FB"/>
    <w:rsid w:val="002B2B7D"/>
    <w:rsid w:val="002B2D02"/>
    <w:rsid w:val="002B6E34"/>
    <w:rsid w:val="002B7B6A"/>
    <w:rsid w:val="002C00EB"/>
    <w:rsid w:val="002C12CC"/>
    <w:rsid w:val="002C2892"/>
    <w:rsid w:val="002D2678"/>
    <w:rsid w:val="002E28D0"/>
    <w:rsid w:val="002E314F"/>
    <w:rsid w:val="002E41CA"/>
    <w:rsid w:val="002E6EB8"/>
    <w:rsid w:val="002E7815"/>
    <w:rsid w:val="002F21F0"/>
    <w:rsid w:val="002F5033"/>
    <w:rsid w:val="002F5301"/>
    <w:rsid w:val="003007C6"/>
    <w:rsid w:val="003010A6"/>
    <w:rsid w:val="00301D36"/>
    <w:rsid w:val="00301F43"/>
    <w:rsid w:val="0030367D"/>
    <w:rsid w:val="00303BA8"/>
    <w:rsid w:val="00303FEF"/>
    <w:rsid w:val="00307AF5"/>
    <w:rsid w:val="003111DC"/>
    <w:rsid w:val="003129B8"/>
    <w:rsid w:val="003133A2"/>
    <w:rsid w:val="0031424E"/>
    <w:rsid w:val="00315206"/>
    <w:rsid w:val="00317751"/>
    <w:rsid w:val="00321AC9"/>
    <w:rsid w:val="00323647"/>
    <w:rsid w:val="003260BF"/>
    <w:rsid w:val="00326D87"/>
    <w:rsid w:val="0034116B"/>
    <w:rsid w:val="003421C5"/>
    <w:rsid w:val="00344B11"/>
    <w:rsid w:val="00347551"/>
    <w:rsid w:val="00347C76"/>
    <w:rsid w:val="00356415"/>
    <w:rsid w:val="00357425"/>
    <w:rsid w:val="00360795"/>
    <w:rsid w:val="00364609"/>
    <w:rsid w:val="00365401"/>
    <w:rsid w:val="00372331"/>
    <w:rsid w:val="003738F7"/>
    <w:rsid w:val="00373A17"/>
    <w:rsid w:val="00374844"/>
    <w:rsid w:val="00381E36"/>
    <w:rsid w:val="00383FD3"/>
    <w:rsid w:val="0038525A"/>
    <w:rsid w:val="00387D50"/>
    <w:rsid w:val="00390909"/>
    <w:rsid w:val="0039506C"/>
    <w:rsid w:val="00397325"/>
    <w:rsid w:val="003A2F9C"/>
    <w:rsid w:val="003A4C76"/>
    <w:rsid w:val="003B44BE"/>
    <w:rsid w:val="003B668C"/>
    <w:rsid w:val="003B66A5"/>
    <w:rsid w:val="003C1148"/>
    <w:rsid w:val="003C1E6F"/>
    <w:rsid w:val="003C5396"/>
    <w:rsid w:val="003C7115"/>
    <w:rsid w:val="003D136F"/>
    <w:rsid w:val="003D1879"/>
    <w:rsid w:val="003D2889"/>
    <w:rsid w:val="003D5541"/>
    <w:rsid w:val="003D7741"/>
    <w:rsid w:val="003E4911"/>
    <w:rsid w:val="003E547A"/>
    <w:rsid w:val="003E5F0E"/>
    <w:rsid w:val="003F106F"/>
    <w:rsid w:val="003F2998"/>
    <w:rsid w:val="003F34B2"/>
    <w:rsid w:val="003F4443"/>
    <w:rsid w:val="00400749"/>
    <w:rsid w:val="00400756"/>
    <w:rsid w:val="0040161B"/>
    <w:rsid w:val="00402E2E"/>
    <w:rsid w:val="00403D41"/>
    <w:rsid w:val="00404081"/>
    <w:rsid w:val="00404E3C"/>
    <w:rsid w:val="004056C3"/>
    <w:rsid w:val="0041012E"/>
    <w:rsid w:val="00410341"/>
    <w:rsid w:val="004142C1"/>
    <w:rsid w:val="00423957"/>
    <w:rsid w:val="00427256"/>
    <w:rsid w:val="0043425E"/>
    <w:rsid w:val="00434277"/>
    <w:rsid w:val="004428F3"/>
    <w:rsid w:val="00442AC8"/>
    <w:rsid w:val="00442D99"/>
    <w:rsid w:val="004443C7"/>
    <w:rsid w:val="00446A27"/>
    <w:rsid w:val="004526A5"/>
    <w:rsid w:val="00453403"/>
    <w:rsid w:val="004551E4"/>
    <w:rsid w:val="004553B5"/>
    <w:rsid w:val="00464BF6"/>
    <w:rsid w:val="004654E8"/>
    <w:rsid w:val="0046680B"/>
    <w:rsid w:val="0046719A"/>
    <w:rsid w:val="00473141"/>
    <w:rsid w:val="004746E9"/>
    <w:rsid w:val="004776BA"/>
    <w:rsid w:val="004818F7"/>
    <w:rsid w:val="004829E1"/>
    <w:rsid w:val="00484F92"/>
    <w:rsid w:val="00486F88"/>
    <w:rsid w:val="00493A07"/>
    <w:rsid w:val="004A12B9"/>
    <w:rsid w:val="004A13A1"/>
    <w:rsid w:val="004A2523"/>
    <w:rsid w:val="004A439A"/>
    <w:rsid w:val="004A460E"/>
    <w:rsid w:val="004A5AC2"/>
    <w:rsid w:val="004A5FF6"/>
    <w:rsid w:val="004A7706"/>
    <w:rsid w:val="004A78EB"/>
    <w:rsid w:val="004B04C0"/>
    <w:rsid w:val="004B32CA"/>
    <w:rsid w:val="004B7D0C"/>
    <w:rsid w:val="004C3735"/>
    <w:rsid w:val="004C49BC"/>
    <w:rsid w:val="004C73E1"/>
    <w:rsid w:val="004C7592"/>
    <w:rsid w:val="004D0421"/>
    <w:rsid w:val="004D5DC5"/>
    <w:rsid w:val="004E0185"/>
    <w:rsid w:val="004E074A"/>
    <w:rsid w:val="004E1E4B"/>
    <w:rsid w:val="004E2AFB"/>
    <w:rsid w:val="004E4DDF"/>
    <w:rsid w:val="004E5A80"/>
    <w:rsid w:val="004F0D73"/>
    <w:rsid w:val="004F40A0"/>
    <w:rsid w:val="004F5027"/>
    <w:rsid w:val="004F569A"/>
    <w:rsid w:val="004F6F70"/>
    <w:rsid w:val="0050080A"/>
    <w:rsid w:val="00502C14"/>
    <w:rsid w:val="00505A39"/>
    <w:rsid w:val="00506D6C"/>
    <w:rsid w:val="00512754"/>
    <w:rsid w:val="00513EE8"/>
    <w:rsid w:val="00517C5F"/>
    <w:rsid w:val="00521224"/>
    <w:rsid w:val="00522E33"/>
    <w:rsid w:val="00522FFB"/>
    <w:rsid w:val="00524B24"/>
    <w:rsid w:val="0052635A"/>
    <w:rsid w:val="00531CFC"/>
    <w:rsid w:val="005323FB"/>
    <w:rsid w:val="00532885"/>
    <w:rsid w:val="00532E0F"/>
    <w:rsid w:val="00535A2D"/>
    <w:rsid w:val="00541AC9"/>
    <w:rsid w:val="00543017"/>
    <w:rsid w:val="00543A6B"/>
    <w:rsid w:val="005463B9"/>
    <w:rsid w:val="00547754"/>
    <w:rsid w:val="00550593"/>
    <w:rsid w:val="00555659"/>
    <w:rsid w:val="00555743"/>
    <w:rsid w:val="005576D6"/>
    <w:rsid w:val="005605FD"/>
    <w:rsid w:val="00560E80"/>
    <w:rsid w:val="00560F26"/>
    <w:rsid w:val="00566F91"/>
    <w:rsid w:val="00571E28"/>
    <w:rsid w:val="00575716"/>
    <w:rsid w:val="005806A3"/>
    <w:rsid w:val="0058123A"/>
    <w:rsid w:val="00583318"/>
    <w:rsid w:val="00584AB1"/>
    <w:rsid w:val="005858D5"/>
    <w:rsid w:val="00587205"/>
    <w:rsid w:val="00590CC6"/>
    <w:rsid w:val="0059209A"/>
    <w:rsid w:val="00593738"/>
    <w:rsid w:val="005940BD"/>
    <w:rsid w:val="00594BAB"/>
    <w:rsid w:val="005951F6"/>
    <w:rsid w:val="0059790C"/>
    <w:rsid w:val="005A1FDF"/>
    <w:rsid w:val="005A20D9"/>
    <w:rsid w:val="005A5B2D"/>
    <w:rsid w:val="005A5B80"/>
    <w:rsid w:val="005A6086"/>
    <w:rsid w:val="005A6D31"/>
    <w:rsid w:val="005B0ADF"/>
    <w:rsid w:val="005B11B9"/>
    <w:rsid w:val="005B386E"/>
    <w:rsid w:val="005B6045"/>
    <w:rsid w:val="005B7928"/>
    <w:rsid w:val="005C1E96"/>
    <w:rsid w:val="005C237B"/>
    <w:rsid w:val="005C23E3"/>
    <w:rsid w:val="005C73D8"/>
    <w:rsid w:val="005D1FC6"/>
    <w:rsid w:val="005D2289"/>
    <w:rsid w:val="005D365B"/>
    <w:rsid w:val="005E177D"/>
    <w:rsid w:val="005E259D"/>
    <w:rsid w:val="005E26E6"/>
    <w:rsid w:val="005E67A9"/>
    <w:rsid w:val="005E69E3"/>
    <w:rsid w:val="005F1E03"/>
    <w:rsid w:val="005F41D5"/>
    <w:rsid w:val="00600531"/>
    <w:rsid w:val="006067A1"/>
    <w:rsid w:val="0060706E"/>
    <w:rsid w:val="00610D5F"/>
    <w:rsid w:val="00611599"/>
    <w:rsid w:val="0061194E"/>
    <w:rsid w:val="006132CB"/>
    <w:rsid w:val="00614A09"/>
    <w:rsid w:val="0061641A"/>
    <w:rsid w:val="00616F54"/>
    <w:rsid w:val="00630A2B"/>
    <w:rsid w:val="00635741"/>
    <w:rsid w:val="00635B47"/>
    <w:rsid w:val="006413FB"/>
    <w:rsid w:val="00646BA1"/>
    <w:rsid w:val="006506E8"/>
    <w:rsid w:val="0066352F"/>
    <w:rsid w:val="00667A23"/>
    <w:rsid w:val="00670A95"/>
    <w:rsid w:val="00675551"/>
    <w:rsid w:val="006837D8"/>
    <w:rsid w:val="00683873"/>
    <w:rsid w:val="00690969"/>
    <w:rsid w:val="00692180"/>
    <w:rsid w:val="00692535"/>
    <w:rsid w:val="00696443"/>
    <w:rsid w:val="00697002"/>
    <w:rsid w:val="006A1711"/>
    <w:rsid w:val="006A1B9A"/>
    <w:rsid w:val="006A29BE"/>
    <w:rsid w:val="006A669A"/>
    <w:rsid w:val="006A671F"/>
    <w:rsid w:val="006B3CFC"/>
    <w:rsid w:val="006B6FDF"/>
    <w:rsid w:val="006B711D"/>
    <w:rsid w:val="006B7D9C"/>
    <w:rsid w:val="006C10FD"/>
    <w:rsid w:val="006C25AE"/>
    <w:rsid w:val="006C42CD"/>
    <w:rsid w:val="006C7198"/>
    <w:rsid w:val="006D4269"/>
    <w:rsid w:val="006D57FB"/>
    <w:rsid w:val="006D599A"/>
    <w:rsid w:val="006E1782"/>
    <w:rsid w:val="006E25F7"/>
    <w:rsid w:val="006E6EB2"/>
    <w:rsid w:val="006F1FE7"/>
    <w:rsid w:val="006F312A"/>
    <w:rsid w:val="006F5D96"/>
    <w:rsid w:val="007009F5"/>
    <w:rsid w:val="007042BB"/>
    <w:rsid w:val="00704C1B"/>
    <w:rsid w:val="00707BDE"/>
    <w:rsid w:val="007130E8"/>
    <w:rsid w:val="007170DF"/>
    <w:rsid w:val="00720243"/>
    <w:rsid w:val="007208C6"/>
    <w:rsid w:val="00720C27"/>
    <w:rsid w:val="00721282"/>
    <w:rsid w:val="0072194B"/>
    <w:rsid w:val="007233DD"/>
    <w:rsid w:val="00723DCD"/>
    <w:rsid w:val="00726B96"/>
    <w:rsid w:val="0072799B"/>
    <w:rsid w:val="00733FE8"/>
    <w:rsid w:val="00735412"/>
    <w:rsid w:val="00735DCB"/>
    <w:rsid w:val="007378BB"/>
    <w:rsid w:val="00740656"/>
    <w:rsid w:val="00740682"/>
    <w:rsid w:val="00747C90"/>
    <w:rsid w:val="00750DDA"/>
    <w:rsid w:val="00755356"/>
    <w:rsid w:val="007564EA"/>
    <w:rsid w:val="007571F3"/>
    <w:rsid w:val="0075774C"/>
    <w:rsid w:val="007578BD"/>
    <w:rsid w:val="007624AA"/>
    <w:rsid w:val="0076403E"/>
    <w:rsid w:val="00767416"/>
    <w:rsid w:val="00774826"/>
    <w:rsid w:val="00776D73"/>
    <w:rsid w:val="00777C9A"/>
    <w:rsid w:val="00781417"/>
    <w:rsid w:val="00790FD7"/>
    <w:rsid w:val="00791D5B"/>
    <w:rsid w:val="0079202A"/>
    <w:rsid w:val="0079410F"/>
    <w:rsid w:val="007A7398"/>
    <w:rsid w:val="007B2118"/>
    <w:rsid w:val="007B56A6"/>
    <w:rsid w:val="007B7867"/>
    <w:rsid w:val="007C2312"/>
    <w:rsid w:val="007C3301"/>
    <w:rsid w:val="007C54A0"/>
    <w:rsid w:val="007C6226"/>
    <w:rsid w:val="007C6B99"/>
    <w:rsid w:val="007D078D"/>
    <w:rsid w:val="007D5142"/>
    <w:rsid w:val="007D5529"/>
    <w:rsid w:val="007D6D69"/>
    <w:rsid w:val="007E0B4E"/>
    <w:rsid w:val="007E411D"/>
    <w:rsid w:val="007E4B9D"/>
    <w:rsid w:val="007E5D6B"/>
    <w:rsid w:val="007E69A9"/>
    <w:rsid w:val="007F0772"/>
    <w:rsid w:val="007F5D48"/>
    <w:rsid w:val="007F6F99"/>
    <w:rsid w:val="007F7CF9"/>
    <w:rsid w:val="00800D5F"/>
    <w:rsid w:val="00804F25"/>
    <w:rsid w:val="00804F29"/>
    <w:rsid w:val="008052C3"/>
    <w:rsid w:val="00807037"/>
    <w:rsid w:val="00810A74"/>
    <w:rsid w:val="008119EF"/>
    <w:rsid w:val="00811BA4"/>
    <w:rsid w:val="00812B77"/>
    <w:rsid w:val="00816600"/>
    <w:rsid w:val="00817E43"/>
    <w:rsid w:val="00820E0B"/>
    <w:rsid w:val="00830F8C"/>
    <w:rsid w:val="00833005"/>
    <w:rsid w:val="00834086"/>
    <w:rsid w:val="008342C7"/>
    <w:rsid w:val="0083614F"/>
    <w:rsid w:val="008377D9"/>
    <w:rsid w:val="0084085C"/>
    <w:rsid w:val="008420DA"/>
    <w:rsid w:val="00843345"/>
    <w:rsid w:val="00843EA2"/>
    <w:rsid w:val="00844B78"/>
    <w:rsid w:val="008460CE"/>
    <w:rsid w:val="00846429"/>
    <w:rsid w:val="008507DC"/>
    <w:rsid w:val="00854868"/>
    <w:rsid w:val="00856758"/>
    <w:rsid w:val="00865BF2"/>
    <w:rsid w:val="00867874"/>
    <w:rsid w:val="0087224C"/>
    <w:rsid w:val="0087424B"/>
    <w:rsid w:val="00875190"/>
    <w:rsid w:val="00885413"/>
    <w:rsid w:val="00887FDA"/>
    <w:rsid w:val="008922B0"/>
    <w:rsid w:val="00893D64"/>
    <w:rsid w:val="00893EF7"/>
    <w:rsid w:val="008A29BA"/>
    <w:rsid w:val="008A5505"/>
    <w:rsid w:val="008A61CB"/>
    <w:rsid w:val="008B17BC"/>
    <w:rsid w:val="008B36A0"/>
    <w:rsid w:val="008B3834"/>
    <w:rsid w:val="008B43B0"/>
    <w:rsid w:val="008B5C80"/>
    <w:rsid w:val="008B7BFB"/>
    <w:rsid w:val="008C1129"/>
    <w:rsid w:val="008C14EE"/>
    <w:rsid w:val="008C1DCD"/>
    <w:rsid w:val="008C36E9"/>
    <w:rsid w:val="008C4BD4"/>
    <w:rsid w:val="008C7D43"/>
    <w:rsid w:val="008D180C"/>
    <w:rsid w:val="008D4A53"/>
    <w:rsid w:val="008D5BDD"/>
    <w:rsid w:val="008D5C98"/>
    <w:rsid w:val="008D5F1F"/>
    <w:rsid w:val="008D67D0"/>
    <w:rsid w:val="008D71CF"/>
    <w:rsid w:val="008E51FE"/>
    <w:rsid w:val="008E67D8"/>
    <w:rsid w:val="008F2D70"/>
    <w:rsid w:val="008F3E64"/>
    <w:rsid w:val="008F44FC"/>
    <w:rsid w:val="008F51D3"/>
    <w:rsid w:val="008F6647"/>
    <w:rsid w:val="008F6A95"/>
    <w:rsid w:val="008F7815"/>
    <w:rsid w:val="00901B98"/>
    <w:rsid w:val="00903F56"/>
    <w:rsid w:val="00907917"/>
    <w:rsid w:val="00911052"/>
    <w:rsid w:val="00911532"/>
    <w:rsid w:val="00915036"/>
    <w:rsid w:val="00920E65"/>
    <w:rsid w:val="00923B74"/>
    <w:rsid w:val="00924218"/>
    <w:rsid w:val="0092509F"/>
    <w:rsid w:val="00925F6A"/>
    <w:rsid w:val="00926430"/>
    <w:rsid w:val="009278FE"/>
    <w:rsid w:val="00930057"/>
    <w:rsid w:val="009312A2"/>
    <w:rsid w:val="00935016"/>
    <w:rsid w:val="009434E8"/>
    <w:rsid w:val="009571B3"/>
    <w:rsid w:val="00957F4F"/>
    <w:rsid w:val="00960181"/>
    <w:rsid w:val="00962D8D"/>
    <w:rsid w:val="00963322"/>
    <w:rsid w:val="00966A38"/>
    <w:rsid w:val="00970473"/>
    <w:rsid w:val="00971392"/>
    <w:rsid w:val="009738C8"/>
    <w:rsid w:val="0097648C"/>
    <w:rsid w:val="00981069"/>
    <w:rsid w:val="009821D6"/>
    <w:rsid w:val="00984FC0"/>
    <w:rsid w:val="0099063B"/>
    <w:rsid w:val="00996DB4"/>
    <w:rsid w:val="00997794"/>
    <w:rsid w:val="009A0400"/>
    <w:rsid w:val="009A1ED9"/>
    <w:rsid w:val="009A2A1B"/>
    <w:rsid w:val="009A46B6"/>
    <w:rsid w:val="009A7957"/>
    <w:rsid w:val="009B39E7"/>
    <w:rsid w:val="009B5184"/>
    <w:rsid w:val="009B55EB"/>
    <w:rsid w:val="009C2697"/>
    <w:rsid w:val="009C2822"/>
    <w:rsid w:val="009C645E"/>
    <w:rsid w:val="009D219D"/>
    <w:rsid w:val="009D76E9"/>
    <w:rsid w:val="009E0109"/>
    <w:rsid w:val="009E015B"/>
    <w:rsid w:val="009E203A"/>
    <w:rsid w:val="009E2D47"/>
    <w:rsid w:val="009E4C4E"/>
    <w:rsid w:val="009E5F77"/>
    <w:rsid w:val="009F0AE4"/>
    <w:rsid w:val="009F2AB3"/>
    <w:rsid w:val="009F3B63"/>
    <w:rsid w:val="009F4752"/>
    <w:rsid w:val="009F5D43"/>
    <w:rsid w:val="00A01EF7"/>
    <w:rsid w:val="00A04DDE"/>
    <w:rsid w:val="00A051E5"/>
    <w:rsid w:val="00A05A6B"/>
    <w:rsid w:val="00A062F5"/>
    <w:rsid w:val="00A10ED2"/>
    <w:rsid w:val="00A122FD"/>
    <w:rsid w:val="00A13286"/>
    <w:rsid w:val="00A13903"/>
    <w:rsid w:val="00A13C91"/>
    <w:rsid w:val="00A15C29"/>
    <w:rsid w:val="00A1790D"/>
    <w:rsid w:val="00A17BB2"/>
    <w:rsid w:val="00A17CF2"/>
    <w:rsid w:val="00A224F8"/>
    <w:rsid w:val="00A251C7"/>
    <w:rsid w:val="00A27792"/>
    <w:rsid w:val="00A31759"/>
    <w:rsid w:val="00A31B79"/>
    <w:rsid w:val="00A31C22"/>
    <w:rsid w:val="00A4044B"/>
    <w:rsid w:val="00A40E61"/>
    <w:rsid w:val="00A4203F"/>
    <w:rsid w:val="00A42B9E"/>
    <w:rsid w:val="00A4482E"/>
    <w:rsid w:val="00A44B28"/>
    <w:rsid w:val="00A44F0F"/>
    <w:rsid w:val="00A4766B"/>
    <w:rsid w:val="00A50848"/>
    <w:rsid w:val="00A63C12"/>
    <w:rsid w:val="00A63C3E"/>
    <w:rsid w:val="00A63E3F"/>
    <w:rsid w:val="00A65661"/>
    <w:rsid w:val="00A656CE"/>
    <w:rsid w:val="00A65C60"/>
    <w:rsid w:val="00A67A54"/>
    <w:rsid w:val="00A67F9C"/>
    <w:rsid w:val="00A7217B"/>
    <w:rsid w:val="00A72FA8"/>
    <w:rsid w:val="00A73C40"/>
    <w:rsid w:val="00A7486B"/>
    <w:rsid w:val="00A7786F"/>
    <w:rsid w:val="00A80E21"/>
    <w:rsid w:val="00A84626"/>
    <w:rsid w:val="00A86A0A"/>
    <w:rsid w:val="00AA06FB"/>
    <w:rsid w:val="00AA090B"/>
    <w:rsid w:val="00AA6839"/>
    <w:rsid w:val="00AA78A9"/>
    <w:rsid w:val="00AA7B6B"/>
    <w:rsid w:val="00AB0A5D"/>
    <w:rsid w:val="00AB1B98"/>
    <w:rsid w:val="00AC2DE6"/>
    <w:rsid w:val="00AC3D06"/>
    <w:rsid w:val="00AC6511"/>
    <w:rsid w:val="00AD0AAD"/>
    <w:rsid w:val="00AD2244"/>
    <w:rsid w:val="00AD2467"/>
    <w:rsid w:val="00AD2A0F"/>
    <w:rsid w:val="00AD5510"/>
    <w:rsid w:val="00AD6419"/>
    <w:rsid w:val="00AD7725"/>
    <w:rsid w:val="00AE2CFD"/>
    <w:rsid w:val="00AE7BAF"/>
    <w:rsid w:val="00AE7BF7"/>
    <w:rsid w:val="00AE7C64"/>
    <w:rsid w:val="00AF5226"/>
    <w:rsid w:val="00B02EFF"/>
    <w:rsid w:val="00B05DF0"/>
    <w:rsid w:val="00B062CF"/>
    <w:rsid w:val="00B07275"/>
    <w:rsid w:val="00B07629"/>
    <w:rsid w:val="00B11E91"/>
    <w:rsid w:val="00B1250F"/>
    <w:rsid w:val="00B1377A"/>
    <w:rsid w:val="00B20661"/>
    <w:rsid w:val="00B20BE3"/>
    <w:rsid w:val="00B21D39"/>
    <w:rsid w:val="00B21EEE"/>
    <w:rsid w:val="00B25E3C"/>
    <w:rsid w:val="00B26444"/>
    <w:rsid w:val="00B2761E"/>
    <w:rsid w:val="00B360FA"/>
    <w:rsid w:val="00B3739C"/>
    <w:rsid w:val="00B401F3"/>
    <w:rsid w:val="00B42927"/>
    <w:rsid w:val="00B43A6C"/>
    <w:rsid w:val="00B517A4"/>
    <w:rsid w:val="00B54F64"/>
    <w:rsid w:val="00B602B6"/>
    <w:rsid w:val="00B60888"/>
    <w:rsid w:val="00B653DD"/>
    <w:rsid w:val="00B67C86"/>
    <w:rsid w:val="00B73438"/>
    <w:rsid w:val="00B8216D"/>
    <w:rsid w:val="00B83C57"/>
    <w:rsid w:val="00B879B0"/>
    <w:rsid w:val="00B9266F"/>
    <w:rsid w:val="00B97ACA"/>
    <w:rsid w:val="00B97C62"/>
    <w:rsid w:val="00BA548F"/>
    <w:rsid w:val="00BB2D5C"/>
    <w:rsid w:val="00BB5FBB"/>
    <w:rsid w:val="00BB6F88"/>
    <w:rsid w:val="00BC3595"/>
    <w:rsid w:val="00BC7933"/>
    <w:rsid w:val="00BD0BFD"/>
    <w:rsid w:val="00BE16E2"/>
    <w:rsid w:val="00BE50D7"/>
    <w:rsid w:val="00BE7BAC"/>
    <w:rsid w:val="00BE7FD6"/>
    <w:rsid w:val="00BF2995"/>
    <w:rsid w:val="00BF3565"/>
    <w:rsid w:val="00BF63BC"/>
    <w:rsid w:val="00BF73A1"/>
    <w:rsid w:val="00C0124E"/>
    <w:rsid w:val="00C102FF"/>
    <w:rsid w:val="00C1639E"/>
    <w:rsid w:val="00C17741"/>
    <w:rsid w:val="00C1786C"/>
    <w:rsid w:val="00C20773"/>
    <w:rsid w:val="00C23CEA"/>
    <w:rsid w:val="00C2604D"/>
    <w:rsid w:val="00C346EE"/>
    <w:rsid w:val="00C3777C"/>
    <w:rsid w:val="00C43009"/>
    <w:rsid w:val="00C44F53"/>
    <w:rsid w:val="00C455FE"/>
    <w:rsid w:val="00C46750"/>
    <w:rsid w:val="00C46F40"/>
    <w:rsid w:val="00C52392"/>
    <w:rsid w:val="00C54102"/>
    <w:rsid w:val="00C541D4"/>
    <w:rsid w:val="00C57F6D"/>
    <w:rsid w:val="00C60BC6"/>
    <w:rsid w:val="00C60F5B"/>
    <w:rsid w:val="00C61731"/>
    <w:rsid w:val="00C6282A"/>
    <w:rsid w:val="00C6311E"/>
    <w:rsid w:val="00C664FD"/>
    <w:rsid w:val="00C714F5"/>
    <w:rsid w:val="00C719AD"/>
    <w:rsid w:val="00C74F23"/>
    <w:rsid w:val="00C761FB"/>
    <w:rsid w:val="00C766EF"/>
    <w:rsid w:val="00C80AA0"/>
    <w:rsid w:val="00C80BDF"/>
    <w:rsid w:val="00C8186C"/>
    <w:rsid w:val="00C842C9"/>
    <w:rsid w:val="00C90871"/>
    <w:rsid w:val="00C91515"/>
    <w:rsid w:val="00C91F4B"/>
    <w:rsid w:val="00C93DBC"/>
    <w:rsid w:val="00C96BDD"/>
    <w:rsid w:val="00C96F87"/>
    <w:rsid w:val="00CA0654"/>
    <w:rsid w:val="00CA06F5"/>
    <w:rsid w:val="00CA2ACB"/>
    <w:rsid w:val="00CA5E88"/>
    <w:rsid w:val="00CA6FC6"/>
    <w:rsid w:val="00CA71C3"/>
    <w:rsid w:val="00CA73AE"/>
    <w:rsid w:val="00CB4C07"/>
    <w:rsid w:val="00CB71B9"/>
    <w:rsid w:val="00CB748C"/>
    <w:rsid w:val="00CC6E17"/>
    <w:rsid w:val="00CD14B4"/>
    <w:rsid w:val="00CD28EA"/>
    <w:rsid w:val="00CD32EE"/>
    <w:rsid w:val="00CE14F1"/>
    <w:rsid w:val="00CE1819"/>
    <w:rsid w:val="00CE2668"/>
    <w:rsid w:val="00CE500B"/>
    <w:rsid w:val="00CE7E96"/>
    <w:rsid w:val="00CF02C6"/>
    <w:rsid w:val="00CF1CB2"/>
    <w:rsid w:val="00CF2FEC"/>
    <w:rsid w:val="00CF3F58"/>
    <w:rsid w:val="00D00F39"/>
    <w:rsid w:val="00D018D3"/>
    <w:rsid w:val="00D022D1"/>
    <w:rsid w:val="00D06EBF"/>
    <w:rsid w:val="00D07C8A"/>
    <w:rsid w:val="00D1009D"/>
    <w:rsid w:val="00D11179"/>
    <w:rsid w:val="00D1302C"/>
    <w:rsid w:val="00D13579"/>
    <w:rsid w:val="00D13997"/>
    <w:rsid w:val="00D1451F"/>
    <w:rsid w:val="00D25CC9"/>
    <w:rsid w:val="00D25E47"/>
    <w:rsid w:val="00D27E0A"/>
    <w:rsid w:val="00D27F95"/>
    <w:rsid w:val="00D31B3B"/>
    <w:rsid w:val="00D322BE"/>
    <w:rsid w:val="00D46701"/>
    <w:rsid w:val="00D575BE"/>
    <w:rsid w:val="00D63129"/>
    <w:rsid w:val="00D63420"/>
    <w:rsid w:val="00D645A7"/>
    <w:rsid w:val="00D726E0"/>
    <w:rsid w:val="00D73ABC"/>
    <w:rsid w:val="00D744E8"/>
    <w:rsid w:val="00D75A28"/>
    <w:rsid w:val="00D77BD6"/>
    <w:rsid w:val="00D80201"/>
    <w:rsid w:val="00D844EE"/>
    <w:rsid w:val="00D85F61"/>
    <w:rsid w:val="00D86DFC"/>
    <w:rsid w:val="00D913CC"/>
    <w:rsid w:val="00D91679"/>
    <w:rsid w:val="00D93E4B"/>
    <w:rsid w:val="00D94B57"/>
    <w:rsid w:val="00D94FE5"/>
    <w:rsid w:val="00D95DD3"/>
    <w:rsid w:val="00D95E23"/>
    <w:rsid w:val="00DA255D"/>
    <w:rsid w:val="00DA43F2"/>
    <w:rsid w:val="00DA4771"/>
    <w:rsid w:val="00DA6325"/>
    <w:rsid w:val="00DA7255"/>
    <w:rsid w:val="00DB05B4"/>
    <w:rsid w:val="00DB4149"/>
    <w:rsid w:val="00DC0B19"/>
    <w:rsid w:val="00DC0DC8"/>
    <w:rsid w:val="00DC3BCB"/>
    <w:rsid w:val="00DC5920"/>
    <w:rsid w:val="00DC77E5"/>
    <w:rsid w:val="00DD1A36"/>
    <w:rsid w:val="00DE677C"/>
    <w:rsid w:val="00DF398D"/>
    <w:rsid w:val="00DF4315"/>
    <w:rsid w:val="00DF7F77"/>
    <w:rsid w:val="00E06208"/>
    <w:rsid w:val="00E0697B"/>
    <w:rsid w:val="00E116AF"/>
    <w:rsid w:val="00E1391A"/>
    <w:rsid w:val="00E13AE2"/>
    <w:rsid w:val="00E25A04"/>
    <w:rsid w:val="00E261FA"/>
    <w:rsid w:val="00E31EF4"/>
    <w:rsid w:val="00E33DB7"/>
    <w:rsid w:val="00E3563E"/>
    <w:rsid w:val="00E40B96"/>
    <w:rsid w:val="00E4642A"/>
    <w:rsid w:val="00E5104E"/>
    <w:rsid w:val="00E54F8D"/>
    <w:rsid w:val="00E57E08"/>
    <w:rsid w:val="00E60291"/>
    <w:rsid w:val="00E61734"/>
    <w:rsid w:val="00E61C31"/>
    <w:rsid w:val="00E61CF0"/>
    <w:rsid w:val="00E63873"/>
    <w:rsid w:val="00E658F3"/>
    <w:rsid w:val="00E66E70"/>
    <w:rsid w:val="00E71702"/>
    <w:rsid w:val="00E721CF"/>
    <w:rsid w:val="00E7559F"/>
    <w:rsid w:val="00E77BD5"/>
    <w:rsid w:val="00E8193D"/>
    <w:rsid w:val="00E81CB5"/>
    <w:rsid w:val="00E84918"/>
    <w:rsid w:val="00E90498"/>
    <w:rsid w:val="00E90B44"/>
    <w:rsid w:val="00E97EA3"/>
    <w:rsid w:val="00EA0A19"/>
    <w:rsid w:val="00EA4596"/>
    <w:rsid w:val="00EA5F61"/>
    <w:rsid w:val="00EA768E"/>
    <w:rsid w:val="00EB3886"/>
    <w:rsid w:val="00EB3A89"/>
    <w:rsid w:val="00EB4376"/>
    <w:rsid w:val="00EB5AE3"/>
    <w:rsid w:val="00EB729D"/>
    <w:rsid w:val="00EB7FC3"/>
    <w:rsid w:val="00EC0025"/>
    <w:rsid w:val="00EC086E"/>
    <w:rsid w:val="00EC25E9"/>
    <w:rsid w:val="00EC369D"/>
    <w:rsid w:val="00EC3B20"/>
    <w:rsid w:val="00EC60FC"/>
    <w:rsid w:val="00ED6141"/>
    <w:rsid w:val="00ED6E9A"/>
    <w:rsid w:val="00EE08F1"/>
    <w:rsid w:val="00EE1274"/>
    <w:rsid w:val="00EE3964"/>
    <w:rsid w:val="00EE46BB"/>
    <w:rsid w:val="00EE58E7"/>
    <w:rsid w:val="00EE73ED"/>
    <w:rsid w:val="00EF023D"/>
    <w:rsid w:val="00EF114E"/>
    <w:rsid w:val="00EF254C"/>
    <w:rsid w:val="00EF4A2C"/>
    <w:rsid w:val="00EF547E"/>
    <w:rsid w:val="00F011D5"/>
    <w:rsid w:val="00F03719"/>
    <w:rsid w:val="00F04273"/>
    <w:rsid w:val="00F0590C"/>
    <w:rsid w:val="00F05D90"/>
    <w:rsid w:val="00F11A9F"/>
    <w:rsid w:val="00F123F9"/>
    <w:rsid w:val="00F12C77"/>
    <w:rsid w:val="00F139B0"/>
    <w:rsid w:val="00F139B4"/>
    <w:rsid w:val="00F22835"/>
    <w:rsid w:val="00F22A87"/>
    <w:rsid w:val="00F23962"/>
    <w:rsid w:val="00F24685"/>
    <w:rsid w:val="00F26124"/>
    <w:rsid w:val="00F26DA7"/>
    <w:rsid w:val="00F30840"/>
    <w:rsid w:val="00F31D1F"/>
    <w:rsid w:val="00F323D1"/>
    <w:rsid w:val="00F32696"/>
    <w:rsid w:val="00F33363"/>
    <w:rsid w:val="00F33856"/>
    <w:rsid w:val="00F33CA8"/>
    <w:rsid w:val="00F4487C"/>
    <w:rsid w:val="00F467C3"/>
    <w:rsid w:val="00F500C2"/>
    <w:rsid w:val="00F5073B"/>
    <w:rsid w:val="00F5118C"/>
    <w:rsid w:val="00F5609D"/>
    <w:rsid w:val="00F56371"/>
    <w:rsid w:val="00F61E73"/>
    <w:rsid w:val="00F64D9A"/>
    <w:rsid w:val="00F701D2"/>
    <w:rsid w:val="00F77380"/>
    <w:rsid w:val="00F80691"/>
    <w:rsid w:val="00F81D61"/>
    <w:rsid w:val="00F85008"/>
    <w:rsid w:val="00F85D50"/>
    <w:rsid w:val="00F9144B"/>
    <w:rsid w:val="00F92A05"/>
    <w:rsid w:val="00F92D9D"/>
    <w:rsid w:val="00F94847"/>
    <w:rsid w:val="00F97B58"/>
    <w:rsid w:val="00FA1437"/>
    <w:rsid w:val="00FA256A"/>
    <w:rsid w:val="00FB3EA0"/>
    <w:rsid w:val="00FB45A3"/>
    <w:rsid w:val="00FB506D"/>
    <w:rsid w:val="00FC0EEF"/>
    <w:rsid w:val="00FC6861"/>
    <w:rsid w:val="00FD0D2A"/>
    <w:rsid w:val="00FD4C53"/>
    <w:rsid w:val="00FD4EB3"/>
    <w:rsid w:val="00FD7182"/>
    <w:rsid w:val="00FE1FB5"/>
    <w:rsid w:val="00FE1FDF"/>
    <w:rsid w:val="00FE53C4"/>
    <w:rsid w:val="00FE5E5F"/>
    <w:rsid w:val="00FE6A9B"/>
    <w:rsid w:val="00FE6E92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29003"/>
  <w15:chartTrackingRefBased/>
  <w15:docId w15:val="{5568B029-0CE4-4740-A99A-453EA2DE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1EF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5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5576D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4007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0074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0074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0074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0074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74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7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559F"/>
  </w:style>
  <w:style w:type="paragraph" w:styleId="Podnoje">
    <w:name w:val="footer"/>
    <w:basedOn w:val="Normal"/>
    <w:link w:val="PodnojeChar"/>
    <w:uiPriority w:val="99"/>
    <w:unhideWhenUsed/>
    <w:rsid w:val="00E7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559F"/>
  </w:style>
  <w:style w:type="paragraph" w:customStyle="1" w:styleId="t-9-8">
    <w:name w:val="t-9-8"/>
    <w:basedOn w:val="Normal"/>
    <w:rsid w:val="00AE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047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047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70473"/>
    <w:rPr>
      <w:vertAlign w:val="superscript"/>
    </w:rPr>
  </w:style>
  <w:style w:type="table" w:styleId="Svijetlareetkatablice">
    <w:name w:val="Grid Table Light"/>
    <w:basedOn w:val="Obinatablica"/>
    <w:uiPriority w:val="40"/>
    <w:rsid w:val="00747C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747C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747C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747C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icareetke1svijetlo-isticanje2">
    <w:name w:val="Grid Table 1 Light Accent 2"/>
    <w:basedOn w:val="Obinatablica"/>
    <w:uiPriority w:val="46"/>
    <w:rsid w:val="00747C9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jeloteksta">
    <w:name w:val="Body Text"/>
    <w:aliases w:val="  uvlaka 2,uvlaka 3"/>
    <w:basedOn w:val="Normal"/>
    <w:link w:val="TijelotekstaChar"/>
    <w:rsid w:val="00F85008"/>
    <w:pPr>
      <w:spacing w:after="120" w:line="240" w:lineRule="auto"/>
    </w:pPr>
    <w:rPr>
      <w:rFonts w:ascii="Tahoma" w:eastAsia="Times New Roman" w:hAnsi="Tahoma" w:cs="Times New Roman"/>
    </w:rPr>
  </w:style>
  <w:style w:type="character" w:customStyle="1" w:styleId="TijelotekstaChar">
    <w:name w:val="Tijelo teksta Char"/>
    <w:aliases w:val="  uvlaka 2 Char,uvlaka 3 Char"/>
    <w:basedOn w:val="Zadanifontodlomka"/>
    <w:link w:val="Tijeloteksta"/>
    <w:rsid w:val="00F85008"/>
    <w:rPr>
      <w:rFonts w:ascii="Tahoma" w:eastAsia="Times New Roman" w:hAnsi="Tahoma" w:cs="Times New Roman"/>
    </w:rPr>
  </w:style>
  <w:style w:type="paragraph" w:customStyle="1" w:styleId="Odlomakpopisa1">
    <w:name w:val="Odlomak popisa1"/>
    <w:basedOn w:val="Normal"/>
    <w:rsid w:val="00F85008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  <w:style w:type="paragraph" w:customStyle="1" w:styleId="Odlomakpopisa2">
    <w:name w:val="Odlomak popisa2"/>
    <w:basedOn w:val="Normal"/>
    <w:qFormat/>
    <w:rsid w:val="00F85008"/>
    <w:pPr>
      <w:spacing w:after="100" w:line="240" w:lineRule="auto"/>
      <w:ind w:left="720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8500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85008"/>
  </w:style>
  <w:style w:type="paragraph" w:customStyle="1" w:styleId="Bezproreda1">
    <w:name w:val="Bez proreda1"/>
    <w:rsid w:val="00F85008"/>
    <w:pPr>
      <w:suppressAutoHyphens/>
      <w:spacing w:after="0" w:line="100" w:lineRule="atLeast"/>
    </w:pPr>
    <w:rPr>
      <w:rFonts w:ascii="Calibri" w:eastAsia="Droid Sans Fallback" w:hAnsi="Calibri" w:cs="font301"/>
      <w:kern w:val="1"/>
      <w:lang w:eastAsia="zh-CN"/>
    </w:rPr>
  </w:style>
  <w:style w:type="paragraph" w:customStyle="1" w:styleId="Odlomakpopisa3">
    <w:name w:val="Odlomak popisa3"/>
    <w:basedOn w:val="Normal"/>
    <w:rsid w:val="00F85008"/>
    <w:pPr>
      <w:suppressAutoHyphens/>
      <w:spacing w:after="200" w:line="276" w:lineRule="auto"/>
      <w:ind w:left="720"/>
    </w:pPr>
    <w:rPr>
      <w:rFonts w:ascii="Calibri" w:eastAsia="Droid Sans Fallback" w:hAnsi="Calibri" w:cs="font301"/>
      <w:kern w:val="1"/>
      <w:lang w:eastAsia="zh-CN"/>
    </w:rPr>
  </w:style>
  <w:style w:type="character" w:styleId="Istaknuto">
    <w:name w:val="Emphasis"/>
    <w:basedOn w:val="Zadanifontodlomka"/>
    <w:uiPriority w:val="20"/>
    <w:qFormat/>
    <w:rsid w:val="00D31B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usinfo.hr/zakonodavstvo/zakon-o-javnoj-nabavi-201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usinfo.hr/zakonodavstvo/zakon-o-izmjenama-i-dopunama-zakona-o-javnoj-nabavi-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usinfo.hr/zakonodavstvo/zakon-o-javnoj-nabavi-201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usinfo.hr/zakonodavstvo/zakon-o-izmjenama-i-dopunama-zakona-o-javnoj-nabavi-3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usinfo.hr/zakonodavstvo/zakon-o-javnoj-nabavi-2015" TargetMode="External"/><Relationship Id="rId2" Type="http://schemas.openxmlformats.org/officeDocument/2006/relationships/hyperlink" Target="https://www.iusinfo.hr/zakonodavstvo/zakon-o-izmjenama-i-dopunama-zakona-o-javnoj-nabavi-3" TargetMode="External"/><Relationship Id="rId1" Type="http://schemas.openxmlformats.org/officeDocument/2006/relationships/hyperlink" Target="https://www.iusinfo.hr/zakonodavstvo/zakon-o-javnoj-nabavi-2015" TargetMode="External"/><Relationship Id="rId4" Type="http://schemas.openxmlformats.org/officeDocument/2006/relationships/hyperlink" Target="https://www.iusinfo.hr/zakonodavstvo/zakon-o-izmjenama-i-dopunama-zakona-o-javnoj-nabavi-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28E2011B84345B83BB8E40A93FBB7" ma:contentTypeVersion="10" ma:contentTypeDescription="Stvaranje novog dokumenta." ma:contentTypeScope="" ma:versionID="7103dc92076117f67ed2c90c1e5e6a6d">
  <xsd:schema xmlns:xsd="http://www.w3.org/2001/XMLSchema" xmlns:xs="http://www.w3.org/2001/XMLSchema" xmlns:p="http://schemas.microsoft.com/office/2006/metadata/properties" xmlns:ns3="478607be-7665-4e3e-aa12-6a06bb210bbb" targetNamespace="http://schemas.microsoft.com/office/2006/metadata/properties" ma:root="true" ma:fieldsID="ca381eb120471c8f0bfed83554001083" ns3:_="">
    <xsd:import namespace="478607be-7665-4e3e-aa12-6a06bb210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07be-7665-4e3e-aa12-6a06bb21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3F71-8246-451C-8D56-8F373D677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5825C-EDB6-4D8E-842F-2F6B72944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E7913-2517-41B8-AF03-CDAE6DBCF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07be-7665-4e3e-aa12-6a06bb210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F85C6-38C0-411C-A5CA-AD849D95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4392</Words>
  <Characters>25036</Characters>
  <Application>Microsoft Office Word</Application>
  <DocSecurity>0</DocSecurity>
  <Lines>208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Pandžić</dc:creator>
  <cp:keywords/>
  <dc:description/>
  <cp:lastModifiedBy>Daliborka</cp:lastModifiedBy>
  <cp:revision>18</cp:revision>
  <cp:lastPrinted>2026-07-07T10:11:00Z</cp:lastPrinted>
  <dcterms:created xsi:type="dcterms:W3CDTF">2026-07-02T21:15:00Z</dcterms:created>
  <dcterms:modified xsi:type="dcterms:W3CDTF">2026-07-07T10:30:00Z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0x01010057928E2011B84345B83BB8E40A93FBB7</vt:lpwstr>
  </property>
</Properties>
</file>