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CD34" w14:textId="77777777" w:rsidR="006C5397" w:rsidRPr="00872C79" w:rsidRDefault="006C5397" w:rsidP="006C5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79">
        <w:rPr>
          <w:rFonts w:ascii="Times New Roman" w:hAnsi="Times New Roman" w:cs="Times New Roman"/>
          <w:b/>
          <w:sz w:val="24"/>
          <w:szCs w:val="24"/>
        </w:rPr>
        <w:t xml:space="preserve">OBRAZAC </w:t>
      </w:r>
    </w:p>
    <w:p w14:paraId="37941470" w14:textId="6BD1A2DB" w:rsidR="006C5397" w:rsidRPr="00872C79" w:rsidRDefault="006C5397" w:rsidP="006C5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79">
        <w:rPr>
          <w:rFonts w:ascii="Times New Roman" w:hAnsi="Times New Roman" w:cs="Times New Roman"/>
          <w:b/>
          <w:sz w:val="24"/>
          <w:szCs w:val="24"/>
        </w:rPr>
        <w:t>sudj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>elovanja u postupku savjetovanja</w:t>
      </w:r>
      <w:r w:rsidRPr="00872C79">
        <w:rPr>
          <w:rFonts w:ascii="Times New Roman" w:hAnsi="Times New Roman" w:cs="Times New Roman"/>
          <w:b/>
          <w:sz w:val="24"/>
          <w:szCs w:val="24"/>
        </w:rPr>
        <w:t xml:space="preserve"> s javnošću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 xml:space="preserve"> na Sveučilištu </w:t>
      </w:r>
      <w:r w:rsidR="0088750F" w:rsidRPr="00872C79">
        <w:rPr>
          <w:rFonts w:ascii="Times New Roman" w:hAnsi="Times New Roman" w:cs="Times New Roman"/>
          <w:b/>
          <w:sz w:val="24"/>
          <w:szCs w:val="24"/>
        </w:rPr>
        <w:t>Josipa Jurja Strossmayera u Osijeku, Fakultet turizma i ruralnog razvoja u Požegi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 xml:space="preserve"> (dalje: Fakultet)</w:t>
      </w:r>
      <w:r w:rsidRPr="00872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E0F0A4" w14:textId="77777777" w:rsidR="00C9603C" w:rsidRPr="00872C79" w:rsidRDefault="00C9603C" w:rsidP="006C53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395"/>
        <w:gridCol w:w="90"/>
      </w:tblGrid>
      <w:tr w:rsidR="006C5397" w:rsidRPr="00872C79" w14:paraId="35E266BA" w14:textId="77777777" w:rsidTr="00C9603C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D9E2F3" w:themeFill="accent5" w:themeFillTint="33"/>
          </w:tcPr>
          <w:p w14:paraId="3E7CA94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540D592" w14:textId="6461ABC2" w:rsidR="00732F4B" w:rsidRPr="00872C79" w:rsidRDefault="00732F4B" w:rsidP="00732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Statut </w:t>
            </w:r>
            <w:r w:rsidR="0088750F"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Fakulteta 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(dalje Statut)</w:t>
            </w:r>
          </w:p>
          <w:p w14:paraId="4F760F1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7F9B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21827671" w14:textId="77777777" w:rsidTr="00C9603C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D9E2F3" w:themeFill="accent5" w:themeFillTint="33"/>
          </w:tcPr>
          <w:p w14:paraId="498BCC81" w14:textId="05594E1B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akta/dokumenta:</w:t>
            </w:r>
          </w:p>
          <w:p w14:paraId="4E1603E7" w14:textId="6D65488A" w:rsidR="0088750F" w:rsidRPr="00872C79" w:rsidRDefault="0088750F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Sveučilište Josipa Jurja Strossmayera u Osijeku, Fakultet turizma i ruralnog razvoja u Požegi</w:t>
            </w:r>
          </w:p>
          <w:p w14:paraId="65D7C3E1" w14:textId="77777777" w:rsidR="006C5397" w:rsidRPr="00872C79" w:rsidRDefault="006C5397" w:rsidP="00887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7A9ADEC9" w14:textId="77777777" w:rsidTr="00C9603C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D9E2F3" w:themeFill="accent5" w:themeFillTint="33"/>
          </w:tcPr>
          <w:p w14:paraId="25068F84" w14:textId="6996CEF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750F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travnja 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2023.</w:t>
            </w:r>
          </w:p>
          <w:p w14:paraId="07BC72DA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EDC00" w14:textId="5963C2E2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Kraj savjetovanja: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750F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svibnja 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2023.</w:t>
            </w:r>
            <w:r w:rsidR="00750F64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(do 15</w:t>
            </w:r>
            <w:r w:rsidR="00872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50F64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00 sati)</w:t>
            </w:r>
          </w:p>
        </w:tc>
      </w:tr>
      <w:tr w:rsidR="006C5397" w:rsidRPr="00872C79" w14:paraId="5A27E3FD" w14:textId="77777777" w:rsidTr="006C5397">
        <w:trPr>
          <w:gridAfter w:val="1"/>
          <w:wAfter w:w="90" w:type="dxa"/>
          <w:trHeight w:val="1153"/>
        </w:trPr>
        <w:tc>
          <w:tcPr>
            <w:tcW w:w="4531" w:type="dxa"/>
          </w:tcPr>
          <w:p w14:paraId="2261CFB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Podnositelj prijedloga i mišljenja</w:t>
            </w:r>
          </w:p>
          <w:p w14:paraId="1D6A5B5A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(ime i prezime fizičke osobe odnosno naziv pravne osobe)</w:t>
            </w:r>
          </w:p>
        </w:tc>
        <w:tc>
          <w:tcPr>
            <w:tcW w:w="4395" w:type="dxa"/>
          </w:tcPr>
          <w:p w14:paraId="143F443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CF94379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47625918" w14:textId="6FAEEF83" w:rsidR="006C5397" w:rsidRPr="00872C79" w:rsidRDefault="00840F76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Status podnositelja (zaposlenik, student, ostali) </w:t>
            </w:r>
          </w:p>
          <w:p w14:paraId="2300D50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F9F35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72BC1AA9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219E3DF8" w14:textId="320FCE16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</w:t>
            </w:r>
            <w:r w:rsidR="00732F4B"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Statuta</w:t>
            </w:r>
          </w:p>
          <w:p w14:paraId="4EBC11B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2D7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839213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2801CFC0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3557C3E0" w14:textId="7E3543F2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</w:t>
            </w:r>
            <w:r w:rsidR="00732F4B" w:rsidRPr="00872C79">
              <w:rPr>
                <w:rFonts w:ascii="Times New Roman" w:hAnsi="Times New Roman" w:cs="Times New Roman"/>
                <w:sz w:val="24"/>
                <w:szCs w:val="24"/>
              </w:rPr>
              <w:t>Statuta</w:t>
            </w:r>
          </w:p>
          <w:p w14:paraId="0302333B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2385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6AEE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CA9ED1D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591F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EBDA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220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A66A1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00063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B9DE6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426B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0B52E73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688BBA29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5371A6B0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148813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CDD9B4D" w14:textId="77777777" w:rsidTr="006C5397">
        <w:trPr>
          <w:trHeight w:val="2774"/>
        </w:trPr>
        <w:tc>
          <w:tcPr>
            <w:tcW w:w="9016" w:type="dxa"/>
            <w:gridSpan w:val="3"/>
          </w:tcPr>
          <w:p w14:paraId="43797A5E" w14:textId="1EC2289D" w:rsidR="006C5397" w:rsidRPr="00872C79" w:rsidRDefault="00732F4B" w:rsidP="00C9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s prilogom potrebno je dostaviti zaključno do </w:t>
            </w:r>
            <w:r w:rsidR="0088750F" w:rsidRPr="00872C79">
              <w:rPr>
                <w:rFonts w:ascii="Times New Roman" w:hAnsi="Times New Roman" w:cs="Times New Roman"/>
                <w:sz w:val="24"/>
                <w:szCs w:val="24"/>
              </w:rPr>
              <w:t>2. svibnja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2023. godine, do 15.00 sati na adresu elektronske pošte </w:t>
            </w:r>
            <w:hyperlink r:id="rId4" w:history="1">
              <w:r w:rsidR="0088750F" w:rsidRPr="00872C7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nraguz@ftrr.hr</w:t>
              </w:r>
            </w:hyperlink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 Kontakt osoba: </w:t>
            </w:r>
            <w:r w:rsidR="0088750F" w:rsidRPr="00872C79">
              <w:rPr>
                <w:rFonts w:ascii="Times New Roman" w:hAnsi="Times New Roman" w:cs="Times New Roman"/>
                <w:sz w:val="24"/>
                <w:szCs w:val="24"/>
              </w:rPr>
              <w:t>Nikola Raguž</w:t>
            </w:r>
            <w:r w:rsidR="00872C79"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2C79" w:rsidRPr="00872C79">
              <w:rPr>
                <w:rFonts w:ascii="Times New Roman" w:hAnsi="Times New Roman" w:cs="Times New Roman"/>
                <w:sz w:val="24"/>
                <w:szCs w:val="24"/>
              </w:rPr>
              <w:t>dipl.iur</w:t>
            </w:r>
            <w:proofErr w:type="spellEnd"/>
            <w:r w:rsidR="00872C79" w:rsidRPr="00872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Po završetku savjetovanja, svi pristigli doprinosi bit će razmotreni te ili prihvaćeni ili neprihvaćeni, odnosno primljeni na znanje uz obrazloženja koja su sastavni dio Izvješća o savjetovanju s javnošću. Izvješće će biti objavljeno na internetskoj stranici Fakulteta. Ako ne želite da Vaši osobni podaci (ime i prezime) budu javno objavljeni, molimo da to jasno istaknete pri slanju obrasca.</w:t>
            </w:r>
          </w:p>
          <w:p w14:paraId="22E578B7" w14:textId="77777777" w:rsidR="0088750F" w:rsidRPr="00872C79" w:rsidRDefault="0088750F" w:rsidP="00C9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3BAB0" w14:textId="265841EA" w:rsidR="0088750F" w:rsidRPr="00872C79" w:rsidRDefault="0088750F" w:rsidP="0088750F">
            <w:pPr>
              <w:pStyle w:val="Tijeloteksta"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7C9B96A3" w14:textId="77777777" w:rsidR="006C5397" w:rsidRPr="00872C79" w:rsidRDefault="006C5397" w:rsidP="006C5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ED7DC" w14:textId="77777777" w:rsidR="00FC14A1" w:rsidRPr="00872C79" w:rsidRDefault="00FC14A1" w:rsidP="006C53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14A1" w:rsidRPr="00872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24"/>
    <w:rsid w:val="00276824"/>
    <w:rsid w:val="006C5397"/>
    <w:rsid w:val="00732F4B"/>
    <w:rsid w:val="00750F64"/>
    <w:rsid w:val="00840F76"/>
    <w:rsid w:val="00872C79"/>
    <w:rsid w:val="0088750F"/>
    <w:rsid w:val="00AE51AF"/>
    <w:rsid w:val="00C9603C"/>
    <w:rsid w:val="00F86A3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2D3D"/>
  <w15:chartTrackingRefBased/>
  <w15:docId w15:val="{3EC5441F-DFC3-4490-887A-54729646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32F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750F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rsid w:val="0088750F"/>
    <w:pPr>
      <w:spacing w:after="0" w:line="240" w:lineRule="auto"/>
    </w:pPr>
    <w:rPr>
      <w:rFonts w:ascii="Arial" w:eastAsiaTheme="minorEastAsia" w:hAnsi="Arial" w:cs="Times New Roman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8750F"/>
    <w:rPr>
      <w:rFonts w:ascii="Arial" w:eastAsiaTheme="minorEastAsia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aguz@ftr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KristinaSimunic</dc:creator>
  <cp:keywords/>
  <dc:description/>
  <cp:lastModifiedBy>Danijela Hrmić</cp:lastModifiedBy>
  <cp:revision>3</cp:revision>
  <dcterms:created xsi:type="dcterms:W3CDTF">2023-04-14T08:00:00Z</dcterms:created>
  <dcterms:modified xsi:type="dcterms:W3CDTF">2023-04-14T08:56:00Z</dcterms:modified>
</cp:coreProperties>
</file>